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AC" w:rsidRDefault="00B667AC">
      <w:pPr>
        <w:pStyle w:val="ad"/>
      </w:pPr>
    </w:p>
    <w:p w:rsidR="00B667AC" w:rsidRDefault="00B667AC">
      <w:pPr>
        <w:pStyle w:val="ad"/>
      </w:pPr>
    </w:p>
    <w:p w:rsidR="00B667AC" w:rsidRDefault="008411B8">
      <w:pPr>
        <w:pStyle w:val="ad"/>
      </w:pPr>
      <w:r>
        <w:rPr>
          <w:noProof/>
        </w:rPr>
        <w:drawing>
          <wp:inline distT="0" distB="0" distL="0" distR="0">
            <wp:extent cx="5920105" cy="3438525"/>
            <wp:effectExtent l="0" t="0" r="0" b="0"/>
            <wp:docPr id="1" name="Рисунок 2" descr="C:\Users\Dima\Desktop\СКАН EPSON\img20210906_22154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Dima\Desktop\СКАН EPSON\img20210906_2215447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871" t="7378" r="2189" b="58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10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7AC" w:rsidRDefault="00B667AC">
      <w:pPr>
        <w:pStyle w:val="ad"/>
        <w:rPr>
          <w:b/>
          <w:bCs/>
          <w:sz w:val="24"/>
          <w:szCs w:val="24"/>
        </w:rPr>
      </w:pPr>
    </w:p>
    <w:p w:rsidR="003B6230" w:rsidRDefault="003B6230" w:rsidP="003B6230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ШКОЛЬНЫЙ СПОРТИВНЫЙ КЛУБ</w:t>
      </w:r>
    </w:p>
    <w:p w:rsidR="003B6230" w:rsidRDefault="003B6230" w:rsidP="003B6230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«ЛИДЕР»</w:t>
      </w:r>
    </w:p>
    <w:p w:rsidR="00B667AC" w:rsidRDefault="00B667AC">
      <w:pPr>
        <w:pStyle w:val="ad"/>
        <w:jc w:val="center"/>
        <w:rPr>
          <w:b/>
          <w:bCs/>
          <w:sz w:val="24"/>
          <w:szCs w:val="24"/>
        </w:rPr>
      </w:pPr>
    </w:p>
    <w:p w:rsidR="00B667AC" w:rsidRDefault="00B667AC">
      <w:pPr>
        <w:pStyle w:val="ad"/>
        <w:jc w:val="center"/>
        <w:rPr>
          <w:b/>
          <w:bCs/>
          <w:sz w:val="24"/>
          <w:szCs w:val="24"/>
        </w:rPr>
      </w:pPr>
    </w:p>
    <w:p w:rsidR="00B667AC" w:rsidRDefault="008411B8">
      <w:pPr>
        <w:pStyle w:val="a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Дополнительная образовательная общеразвивающая программа</w:t>
      </w:r>
    </w:p>
    <w:p w:rsidR="00B667AC" w:rsidRDefault="00B667AC">
      <w:pPr>
        <w:pStyle w:val="ad"/>
        <w:jc w:val="center"/>
        <w:rPr>
          <w:b/>
          <w:bCs/>
          <w:sz w:val="24"/>
          <w:szCs w:val="24"/>
        </w:rPr>
      </w:pPr>
    </w:p>
    <w:p w:rsidR="00B667AC" w:rsidRDefault="008411B8">
      <w:pPr>
        <w:pStyle w:val="ad"/>
        <w:jc w:val="center"/>
      </w:pPr>
      <w:r>
        <w:rPr>
          <w:b/>
          <w:bCs/>
          <w:sz w:val="24"/>
          <w:szCs w:val="24"/>
        </w:rPr>
        <w:t>«Волейбол»</w:t>
      </w:r>
    </w:p>
    <w:p w:rsidR="00B667AC" w:rsidRDefault="008411B8">
      <w:pPr>
        <w:pStyle w:val="ad"/>
        <w:jc w:val="center"/>
      </w:pPr>
      <w:r>
        <w:rPr>
          <w:sz w:val="24"/>
          <w:szCs w:val="24"/>
        </w:rPr>
        <w:t>Программа рассчитана на детей в возрасте от 10 до15 лет.</w:t>
      </w:r>
    </w:p>
    <w:p w:rsidR="00B667AC" w:rsidRDefault="008411B8">
      <w:pPr>
        <w:pStyle w:val="ad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1год.</w:t>
      </w:r>
    </w:p>
    <w:p w:rsidR="00B667AC" w:rsidRDefault="00B667AC">
      <w:pPr>
        <w:pStyle w:val="ad"/>
        <w:rPr>
          <w:sz w:val="24"/>
          <w:szCs w:val="24"/>
        </w:rPr>
      </w:pPr>
    </w:p>
    <w:p w:rsidR="00B667AC" w:rsidRDefault="00B667AC">
      <w:pPr>
        <w:pStyle w:val="ad"/>
        <w:rPr>
          <w:sz w:val="24"/>
          <w:szCs w:val="24"/>
        </w:rPr>
      </w:pPr>
    </w:p>
    <w:p w:rsidR="00B667AC" w:rsidRDefault="00B667AC">
      <w:pPr>
        <w:pStyle w:val="ad"/>
        <w:rPr>
          <w:sz w:val="24"/>
          <w:szCs w:val="24"/>
        </w:rPr>
      </w:pPr>
    </w:p>
    <w:p w:rsidR="00B667AC" w:rsidRDefault="00B667AC">
      <w:pPr>
        <w:pStyle w:val="ad"/>
        <w:jc w:val="both"/>
        <w:rPr>
          <w:sz w:val="24"/>
          <w:szCs w:val="24"/>
        </w:rPr>
      </w:pPr>
    </w:p>
    <w:p w:rsidR="00B667AC" w:rsidRDefault="00B667AC">
      <w:pPr>
        <w:pStyle w:val="ad"/>
        <w:jc w:val="both"/>
        <w:rPr>
          <w:sz w:val="24"/>
          <w:szCs w:val="24"/>
        </w:rPr>
      </w:pPr>
    </w:p>
    <w:p w:rsidR="00B667AC" w:rsidRDefault="008411B8">
      <w:pPr>
        <w:pStyle w:val="ad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спортивная</w:t>
      </w:r>
    </w:p>
    <w:p w:rsidR="00B667AC" w:rsidRDefault="00B667AC">
      <w:pPr>
        <w:pStyle w:val="ad"/>
        <w:rPr>
          <w:sz w:val="24"/>
          <w:szCs w:val="24"/>
        </w:rPr>
      </w:pPr>
    </w:p>
    <w:p w:rsidR="00B667AC" w:rsidRDefault="008411B8">
      <w:pPr>
        <w:pStyle w:val="ad"/>
      </w:pPr>
      <w:r>
        <w:rPr>
          <w:sz w:val="24"/>
          <w:szCs w:val="24"/>
        </w:rPr>
        <w:t>Количество часов из расчёта: 1 час в неделю</w:t>
      </w:r>
    </w:p>
    <w:p w:rsidR="00B667AC" w:rsidRDefault="008411B8">
      <w:pPr>
        <w:pStyle w:val="ad"/>
      </w:pPr>
      <w:r>
        <w:rPr>
          <w:sz w:val="24"/>
          <w:szCs w:val="24"/>
        </w:rPr>
        <w:t>в год: 34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sz w:val="24"/>
          <w:szCs w:val="24"/>
        </w:rPr>
        <w:t>1 четверть:  9 часов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sz w:val="24"/>
          <w:szCs w:val="24"/>
        </w:rPr>
        <w:t>2 четверть: 7  час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sz w:val="24"/>
          <w:szCs w:val="24"/>
        </w:rPr>
        <w:t>3 четверть: 10 часов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sz w:val="24"/>
          <w:szCs w:val="24"/>
        </w:rPr>
        <w:t>4 четверть: 8  часов</w:t>
      </w:r>
    </w:p>
    <w:p w:rsidR="00B667AC" w:rsidRDefault="00B667AC">
      <w:pPr>
        <w:pStyle w:val="ad"/>
        <w:rPr>
          <w:sz w:val="24"/>
          <w:szCs w:val="24"/>
        </w:rPr>
      </w:pPr>
    </w:p>
    <w:p w:rsidR="00B667AC" w:rsidRDefault="00B667AC">
      <w:pPr>
        <w:pStyle w:val="ad"/>
        <w:rPr>
          <w:sz w:val="24"/>
          <w:szCs w:val="24"/>
        </w:rPr>
      </w:pPr>
    </w:p>
    <w:p w:rsidR="00B667AC" w:rsidRDefault="00B667AC">
      <w:pPr>
        <w:pStyle w:val="ad"/>
        <w:rPr>
          <w:sz w:val="24"/>
          <w:szCs w:val="24"/>
        </w:rPr>
      </w:pPr>
    </w:p>
    <w:p w:rsidR="00B667AC" w:rsidRDefault="008411B8">
      <w:pPr>
        <w:pStyle w:val="ad"/>
        <w:jc w:val="right"/>
      </w:pPr>
      <w:r>
        <w:rPr>
          <w:sz w:val="24"/>
          <w:szCs w:val="24"/>
        </w:rPr>
        <w:t>Составитель: Корнев И.В.</w:t>
      </w:r>
    </w:p>
    <w:p w:rsidR="00B667AC" w:rsidRDefault="008411B8">
      <w:pPr>
        <w:pStyle w:val="ad"/>
        <w:jc w:val="right"/>
      </w:pPr>
      <w:r>
        <w:rPr>
          <w:sz w:val="24"/>
          <w:szCs w:val="24"/>
        </w:rPr>
        <w:t>Первая квалификационная категория</w:t>
      </w:r>
    </w:p>
    <w:p w:rsidR="00B667AC" w:rsidRDefault="00B667AC">
      <w:pPr>
        <w:rPr>
          <w:rFonts w:ascii="Times New Roman" w:hAnsi="Times New Roman" w:cs="Times New Roman"/>
          <w:sz w:val="24"/>
          <w:szCs w:val="24"/>
        </w:rPr>
      </w:pPr>
    </w:p>
    <w:p w:rsidR="00B667AC" w:rsidRDefault="00B667AC">
      <w:pPr>
        <w:rPr>
          <w:rFonts w:ascii="Times New Roman" w:hAnsi="Times New Roman" w:cs="Times New Roman"/>
          <w:sz w:val="24"/>
          <w:szCs w:val="24"/>
        </w:rPr>
      </w:pPr>
    </w:p>
    <w:p w:rsidR="00B667AC" w:rsidRDefault="00B667AC">
      <w:pPr>
        <w:rPr>
          <w:rFonts w:ascii="Times New Roman" w:hAnsi="Times New Roman" w:cs="Times New Roman"/>
          <w:sz w:val="24"/>
          <w:szCs w:val="24"/>
        </w:rPr>
      </w:pPr>
    </w:p>
    <w:p w:rsidR="00B667AC" w:rsidRDefault="008411B8">
      <w:pPr>
        <w:jc w:val="center"/>
      </w:pPr>
      <w:r>
        <w:rPr>
          <w:rFonts w:ascii="Times New Roman" w:hAnsi="Times New Roman" w:cs="Times New Roman"/>
          <w:sz w:val="24"/>
          <w:szCs w:val="24"/>
        </w:rPr>
        <w:t>Асино, 2021 г</w:t>
      </w:r>
    </w:p>
    <w:p w:rsidR="00B667AC" w:rsidRDefault="008411B8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B667AC" w:rsidRDefault="00B667AC">
      <w:pPr>
        <w:pStyle w:val="ad"/>
        <w:jc w:val="center"/>
        <w:rPr>
          <w:sz w:val="24"/>
          <w:szCs w:val="24"/>
        </w:rPr>
      </w:pPr>
    </w:p>
    <w:p w:rsidR="00B667AC" w:rsidRDefault="008411B8">
      <w:pPr>
        <w:widowControl w:val="0"/>
        <w:spacing w:line="240" w:lineRule="auto"/>
        <w:ind w:firstLine="567"/>
      </w:pPr>
      <w:r>
        <w:rPr>
          <w:rFonts w:ascii="Times New Roman" w:hAnsi="Times New Roman" w:cs="Times New Roman"/>
          <w:sz w:val="24"/>
          <w:szCs w:val="24"/>
        </w:rPr>
        <w:t xml:space="preserve">Спорт является важной составляющей здоровья детей. Секция волейбола направлена на подготовку обучающихся к школьным и районным соревнованиям,  формирование здорового образа жизни, физического  совершенствования, а также  на отказ от негативных проявлений,  в том числе вредных привычек. </w:t>
      </w:r>
    </w:p>
    <w:p w:rsidR="00B667AC" w:rsidRDefault="008411B8">
      <w:pPr>
        <w:pStyle w:val="ad"/>
        <w:ind w:firstLine="567"/>
      </w:pPr>
      <w:r>
        <w:rPr>
          <w:sz w:val="24"/>
          <w:szCs w:val="24"/>
        </w:rPr>
        <w:t>А</w:t>
      </w:r>
      <w:r>
        <w:rPr>
          <w:b/>
          <w:sz w:val="24"/>
          <w:szCs w:val="24"/>
        </w:rPr>
        <w:t>ктуальность</w:t>
      </w:r>
      <w:r>
        <w:rPr>
          <w:sz w:val="24"/>
          <w:szCs w:val="24"/>
        </w:rPr>
        <w:t>. программы волейбола начальной подготовки обусловлена проблемой развития функциональных и физических качеств школьников, а проблема обусловлена тем, что при существующих нагрузках в режиме дня двигательная активность неуклонно снижается, что чревато многими последствиями для здоровья растущего поколения.</w:t>
      </w:r>
    </w:p>
    <w:p w:rsidR="00B667AC" w:rsidRDefault="008411B8">
      <w:pPr>
        <w:pStyle w:val="21"/>
        <w:spacing w:before="0" w:line="240" w:lineRule="auto"/>
      </w:pPr>
      <w:r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B667AC" w:rsidRDefault="008411B8">
      <w:pPr>
        <w:pStyle w:val="af"/>
        <w:shd w:val="clear" w:color="auto" w:fill="FFFFFF"/>
        <w:tabs>
          <w:tab w:val="left" w:pos="0"/>
          <w:tab w:val="left" w:pos="35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352"/>
      </w:pPr>
      <w:r>
        <w:rPr>
          <w:sz w:val="24"/>
          <w:szCs w:val="24"/>
        </w:rPr>
        <w:t>Уникальность программы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обучающихся укрепляется здоровье, формируются общие и специфические учебные умения, способы познавательной и предметной деятельности</w:t>
      </w:r>
      <w:r>
        <w:rPr>
          <w:sz w:val="28"/>
          <w:szCs w:val="28"/>
        </w:rPr>
        <w:t xml:space="preserve">. </w:t>
      </w:r>
    </w:p>
    <w:p w:rsidR="00B667AC" w:rsidRDefault="008411B8">
      <w:pPr>
        <w:pStyle w:val="ad"/>
        <w:ind w:firstLine="708"/>
      </w:pPr>
      <w:r>
        <w:rPr>
          <w:b/>
          <w:sz w:val="24"/>
          <w:szCs w:val="24"/>
        </w:rPr>
        <w:t xml:space="preserve">Новизна </w:t>
      </w:r>
      <w:r>
        <w:rPr>
          <w:sz w:val="24"/>
          <w:szCs w:val="24"/>
        </w:rPr>
        <w:t xml:space="preserve">программы заключается в том, что секция волейбола помогает обучающимся понять какое важное место занимает игра в волейбол среди спортивного многообразия. Это объясняется не только её доступностью и эстетической красотой, но и благотворным влиянием на развитие жизненно важных качеств, и прежде всего основных свойств внимания (интенсивность, устойчивость, переключения), что имеет исключительные значения в школьном возрасте. </w:t>
      </w:r>
    </w:p>
    <w:p w:rsidR="00B667AC" w:rsidRDefault="008411B8">
      <w:pPr>
        <w:pStyle w:val="ae"/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>Адресат программы</w:t>
      </w:r>
      <w:r>
        <w:rPr>
          <w:rFonts w:ascii="Times New Roman" w:hAnsi="Times New Roman" w:cs="Times New Roman"/>
          <w:sz w:val="24"/>
          <w:szCs w:val="24"/>
        </w:rPr>
        <w:t xml:space="preserve"> Возраст детей, участвующих в реализации данной дополнительной общеобразовательной общеразвивающей программы 10 – 15 лет. </w:t>
      </w:r>
    </w:p>
    <w:p w:rsidR="00B667AC" w:rsidRDefault="008411B8">
      <w:pPr>
        <w:pStyle w:val="ad"/>
        <w:ind w:firstLine="708"/>
      </w:pPr>
      <w:r>
        <w:rPr>
          <w:rStyle w:val="a4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sz w:val="24"/>
          <w:szCs w:val="24"/>
          <w:shd w:val="clear" w:color="auto" w:fill="FFFFFF"/>
        </w:rPr>
        <w:t> позволяет решить проблему занятости свободного времени детей, формированию физических качеств, пробуждение интереса детей к новой деятельности в области физической культуры и спорта.</w:t>
      </w:r>
    </w:p>
    <w:p w:rsidR="00B667AC" w:rsidRDefault="008411B8">
      <w:pPr>
        <w:spacing w:after="0" w:line="240" w:lineRule="auto"/>
        <w:ind w:firstLine="709"/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Углубленное изучение игры в волейбол</w:t>
      </w:r>
    </w:p>
    <w:p w:rsidR="00B667AC" w:rsidRDefault="008411B8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Задачи: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i/>
          <w:sz w:val="24"/>
          <w:szCs w:val="24"/>
        </w:rPr>
        <w:t>Обучающие</w:t>
      </w:r>
      <w:r>
        <w:rPr>
          <w:sz w:val="24"/>
          <w:szCs w:val="24"/>
        </w:rPr>
        <w:t>: овладеть основными приемами техники и тактики игры.</w:t>
      </w:r>
    </w:p>
    <w:p w:rsidR="00B667AC" w:rsidRDefault="008411B8">
      <w:pPr>
        <w:pStyle w:val="ad"/>
        <w:rPr>
          <w:sz w:val="24"/>
          <w:szCs w:val="24"/>
          <w:u w:val="single"/>
        </w:rPr>
      </w:pPr>
      <w:r>
        <w:rPr>
          <w:i/>
          <w:sz w:val="24"/>
          <w:szCs w:val="24"/>
        </w:rPr>
        <w:t>Развивающие:</w:t>
      </w:r>
      <w:r>
        <w:rPr>
          <w:sz w:val="24"/>
          <w:szCs w:val="24"/>
        </w:rPr>
        <w:t xml:space="preserve"> укрепить психологическое и физическое здоровье детей.</w:t>
      </w:r>
    </w:p>
    <w:p w:rsidR="00B667AC" w:rsidRDefault="008411B8">
      <w:pPr>
        <w:pStyle w:val="ad"/>
        <w:rPr>
          <w:sz w:val="24"/>
          <w:szCs w:val="24"/>
          <w:u w:val="single"/>
        </w:rPr>
      </w:pPr>
      <w:r>
        <w:rPr>
          <w:i/>
          <w:sz w:val="24"/>
          <w:szCs w:val="24"/>
        </w:rPr>
        <w:t>Воспитательные</w:t>
      </w:r>
      <w:r>
        <w:rPr>
          <w:sz w:val="24"/>
          <w:szCs w:val="24"/>
        </w:rPr>
        <w:t>: воспитывать у детей волю, смелость, настойчивость, дисциплинированность чувство дружбы, коллективизма.</w:t>
      </w:r>
    </w:p>
    <w:p w:rsidR="00B667AC" w:rsidRDefault="008411B8">
      <w:pPr>
        <w:pStyle w:val="ad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Отличительной особенностью данной программы</w:t>
      </w:r>
      <w:r>
        <w:rPr>
          <w:sz w:val="24"/>
          <w:szCs w:val="24"/>
        </w:rPr>
        <w:t xml:space="preserve"> является воспитание дружного сплоченного спортивного коллектива, способна защищать честь школы на различных соревнованиях.</w:t>
      </w:r>
    </w:p>
    <w:p w:rsidR="00B667AC" w:rsidRDefault="008411B8">
      <w:pPr>
        <w:pStyle w:val="ad"/>
        <w:ind w:firstLine="708"/>
      </w:pPr>
      <w:r>
        <w:rPr>
          <w:b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 xml:space="preserve">: 1 год обучения с сентября по май (34 занятия) с соблюдением каникулярного времени.  </w:t>
      </w:r>
    </w:p>
    <w:p w:rsidR="00B667AC" w:rsidRDefault="008411B8">
      <w:pPr>
        <w:pStyle w:val="ad"/>
        <w:ind w:firstLine="708"/>
      </w:pPr>
      <w:r>
        <w:rPr>
          <w:i/>
          <w:sz w:val="24"/>
          <w:szCs w:val="24"/>
        </w:rPr>
        <w:t>Режим занятий</w:t>
      </w:r>
      <w:r>
        <w:rPr>
          <w:sz w:val="24"/>
          <w:szCs w:val="24"/>
        </w:rPr>
        <w:t>: суббота с 12.00-13 00 ч.</w:t>
      </w:r>
    </w:p>
    <w:p w:rsidR="00B667AC" w:rsidRDefault="008411B8">
      <w:pPr>
        <w:pStyle w:val="ad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Основные формы и методы организации учебного процесса</w:t>
      </w:r>
      <w:r>
        <w:rPr>
          <w:sz w:val="24"/>
          <w:szCs w:val="24"/>
        </w:rPr>
        <w:t xml:space="preserve">: 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i/>
          <w:sz w:val="24"/>
          <w:szCs w:val="24"/>
        </w:rPr>
        <w:t xml:space="preserve">Стартовый </w:t>
      </w:r>
      <w:r>
        <w:rPr>
          <w:sz w:val="24"/>
          <w:szCs w:val="24"/>
        </w:rPr>
        <w:t xml:space="preserve">уровень образовательной деятельности. </w:t>
      </w:r>
    </w:p>
    <w:p w:rsidR="00B667AC" w:rsidRDefault="008411B8">
      <w:pPr>
        <w:pStyle w:val="ad"/>
      </w:pPr>
      <w:r>
        <w:rPr>
          <w:sz w:val="24"/>
          <w:szCs w:val="24"/>
        </w:rPr>
        <w:t xml:space="preserve">Число детей  не более </w:t>
      </w:r>
      <w:r w:rsidR="003B6230">
        <w:rPr>
          <w:sz w:val="24"/>
          <w:szCs w:val="24"/>
        </w:rPr>
        <w:t>3</w:t>
      </w:r>
      <w:r>
        <w:rPr>
          <w:sz w:val="24"/>
          <w:szCs w:val="24"/>
        </w:rPr>
        <w:t>0 человек.</w:t>
      </w:r>
    </w:p>
    <w:p w:rsidR="00B667AC" w:rsidRDefault="008411B8">
      <w:pPr>
        <w:pStyle w:val="ad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Обучение очное. </w:t>
      </w:r>
    </w:p>
    <w:p w:rsidR="00B667AC" w:rsidRDefault="008411B8">
      <w:pPr>
        <w:pStyle w:val="ad"/>
        <w:rPr>
          <w:sz w:val="24"/>
          <w:szCs w:val="24"/>
        </w:rPr>
      </w:pPr>
      <w:r>
        <w:rPr>
          <w:i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 xml:space="preserve">: - групповые, индивидуальные, фронтальные. </w:t>
      </w:r>
    </w:p>
    <w:p w:rsidR="00B667AC" w:rsidRDefault="008411B8">
      <w:pPr>
        <w:pStyle w:val="ad"/>
      </w:pPr>
      <w:r>
        <w:rPr>
          <w:i/>
          <w:sz w:val="24"/>
          <w:szCs w:val="24"/>
        </w:rPr>
        <w:t>Формы проведения занятий</w:t>
      </w:r>
      <w:r>
        <w:rPr>
          <w:sz w:val="24"/>
          <w:szCs w:val="24"/>
        </w:rPr>
        <w:t xml:space="preserve"> познавательное занятие, практическое занятие по отработке определенного умения.</w:t>
      </w:r>
    </w:p>
    <w:p w:rsidR="00B667AC" w:rsidRDefault="008411B8">
      <w:pPr>
        <w:pStyle w:val="ad"/>
      </w:pPr>
      <w:r>
        <w:rPr>
          <w:sz w:val="24"/>
          <w:szCs w:val="24"/>
        </w:rPr>
        <w:t xml:space="preserve">Используются следующие </w:t>
      </w:r>
      <w:r>
        <w:rPr>
          <w:i/>
          <w:sz w:val="24"/>
          <w:szCs w:val="24"/>
        </w:rPr>
        <w:t>методы обучения</w:t>
      </w:r>
      <w:r>
        <w:rPr>
          <w:sz w:val="24"/>
          <w:szCs w:val="24"/>
        </w:rPr>
        <w:t xml:space="preserve">: словесные, </w:t>
      </w:r>
      <w:proofErr w:type="spellStart"/>
      <w:r>
        <w:rPr>
          <w:sz w:val="24"/>
          <w:szCs w:val="24"/>
        </w:rPr>
        <w:t>наглядны</w:t>
      </w:r>
      <w:proofErr w:type="gramStart"/>
      <w:r>
        <w:rPr>
          <w:sz w:val="24"/>
          <w:szCs w:val="24"/>
        </w:rPr>
        <w:t>.В</w:t>
      </w:r>
      <w:proofErr w:type="spellEnd"/>
      <w:proofErr w:type="gramEnd"/>
      <w:r>
        <w:rPr>
          <w:sz w:val="24"/>
          <w:szCs w:val="24"/>
        </w:rPr>
        <w:t xml:space="preserve"> работе с детьми используются все известные способы организации занятия: фронтальный, групповой и индивидуальный. Вместе с этим идет углубление тренировочной направленности занятий, более широкого применения проблемно-поисковых методов, учебных бесед, исследовательских методов, познавательных игровых заданий и упражнений, использование технических средств.</w:t>
      </w:r>
    </w:p>
    <w:p w:rsidR="00B667AC" w:rsidRDefault="008411B8">
      <w:pPr>
        <w:pStyle w:val="ad"/>
        <w:numPr>
          <w:ilvl w:val="0"/>
          <w:numId w:val="1"/>
        </w:numPr>
      </w:pPr>
      <w:r>
        <w:rPr>
          <w:sz w:val="24"/>
          <w:szCs w:val="24"/>
        </w:rPr>
        <w:t>Важным условием успешной работы педагога является грамотное планирование программного материала, где отражены основы по овладению двигательными умениями и навыками (техникой и тактикой) и развитию соответствующих кондиционных способностей у занимающихся.</w:t>
      </w:r>
    </w:p>
    <w:p w:rsidR="00B667AC" w:rsidRDefault="008411B8">
      <w:pPr>
        <w:pStyle w:val="ad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Формы подведения итогов реализации программы:</w:t>
      </w:r>
    </w:p>
    <w:p w:rsidR="00B667AC" w:rsidRDefault="008411B8">
      <w:pPr>
        <w:pStyle w:val="ad"/>
        <w:rPr>
          <w:sz w:val="24"/>
          <w:szCs w:val="24"/>
          <w:u w:val="single"/>
        </w:rPr>
      </w:pPr>
      <w:r>
        <w:rPr>
          <w:sz w:val="24"/>
          <w:szCs w:val="24"/>
        </w:rPr>
        <w:t>Участие команды на соревнованиях школьного и районного уровня.</w:t>
      </w:r>
    </w:p>
    <w:p w:rsidR="00B667AC" w:rsidRDefault="00B667AC">
      <w:pPr>
        <w:pStyle w:val="ad"/>
        <w:rPr>
          <w:sz w:val="24"/>
          <w:szCs w:val="24"/>
        </w:rPr>
      </w:pPr>
    </w:p>
    <w:p w:rsidR="00B667AC" w:rsidRDefault="008411B8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ПРОГРАММЫ</w:t>
      </w:r>
    </w:p>
    <w:p w:rsidR="00B667AC" w:rsidRDefault="00B667AC">
      <w:pPr>
        <w:pStyle w:val="ad"/>
        <w:jc w:val="center"/>
        <w:rPr>
          <w:sz w:val="24"/>
          <w:szCs w:val="24"/>
        </w:rPr>
      </w:pPr>
    </w:p>
    <w:p w:rsidR="00B667AC" w:rsidRDefault="008411B8">
      <w:pPr>
        <w:pStyle w:val="a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6" w:type="dxa"/>
        <w:tblLook w:val="0000"/>
      </w:tblPr>
      <w:tblGrid>
        <w:gridCol w:w="624"/>
        <w:gridCol w:w="2674"/>
        <w:gridCol w:w="894"/>
        <w:gridCol w:w="907"/>
        <w:gridCol w:w="1147"/>
        <w:gridCol w:w="3570"/>
      </w:tblGrid>
      <w:tr w:rsidR="00B667AC">
        <w:trPr>
          <w:cantSplit/>
          <w:trHeight w:val="459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</w:r>
          </w:p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блоков, тем</w:t>
            </w:r>
          </w:p>
        </w:tc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час</w:t>
            </w:r>
          </w:p>
        </w:tc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контроля </w:t>
            </w:r>
          </w:p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(аттестации)</w:t>
            </w:r>
          </w:p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B667AC">
        <w:trPr>
          <w:cantSplit/>
          <w:trHeight w:val="459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2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Теоретические сведения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ОФП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На каждом занятии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bookmarkStart w:id="0" w:name="__DdeLink__3833_4192305619"/>
            <w:r>
              <w:rPr>
                <w:sz w:val="24"/>
                <w:szCs w:val="24"/>
              </w:rPr>
              <w:t>Тестовые задание</w:t>
            </w:r>
            <w:bookmarkEnd w:id="0"/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  <w:p w:rsidR="00B667AC" w:rsidRDefault="008411B8">
            <w:pPr>
              <w:pStyle w:val="ad"/>
              <w:jc w:val="center"/>
            </w:pPr>
            <w:r>
              <w:rPr>
                <w:color w:val="000000"/>
                <w:sz w:val="24"/>
                <w:szCs w:val="24"/>
              </w:rPr>
              <w:t>Обучение тактическим действиям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задание</w:t>
            </w:r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 xml:space="preserve">5 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  <w:tc>
          <w:tcPr>
            <w:tcW w:w="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соревнованиях</w:t>
            </w:r>
          </w:p>
        </w:tc>
      </w:tr>
      <w:tr w:rsidR="00B667AC">
        <w:trPr>
          <w:cantSplit/>
          <w:trHeight w:val="45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</w:tbl>
    <w:p w:rsidR="00B667AC" w:rsidRDefault="00B667AC">
      <w:pPr>
        <w:pStyle w:val="ad"/>
        <w:jc w:val="center"/>
        <w:rPr>
          <w:b/>
          <w:sz w:val="24"/>
          <w:szCs w:val="24"/>
        </w:rPr>
      </w:pPr>
    </w:p>
    <w:p w:rsidR="00B667AC" w:rsidRDefault="008411B8">
      <w:pPr>
        <w:pStyle w:val="ad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плана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Теория (3 часа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667AC" w:rsidRDefault="008411B8">
      <w:pPr>
        <w:spacing w:after="0"/>
        <w:ind w:right="-284"/>
      </w:pPr>
      <w:r>
        <w:rPr>
          <w:rFonts w:ascii="Times New Roman" w:hAnsi="Times New Roman" w:cs="Times New Roman"/>
          <w:sz w:val="24"/>
          <w:szCs w:val="24"/>
        </w:rPr>
        <w:t>История возникновения волейбола. Развитие волейбола. Правила игры в мини-волейбол.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Техническая подготовка </w:t>
      </w:r>
      <w:r>
        <w:rPr>
          <w:rFonts w:ascii="Times New Roman" w:hAnsi="Times New Roman" w:cs="Times New Roman"/>
          <w:sz w:val="24"/>
          <w:szCs w:val="24"/>
        </w:rPr>
        <w:t>(15 часов).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передвижения и стоек. </w:t>
      </w:r>
      <w:r>
        <w:rPr>
          <w:rFonts w:ascii="Times New Roman" w:hAnsi="Times New Roman" w:cs="Times New Roman"/>
          <w:sz w:val="24"/>
          <w:szCs w:val="24"/>
        </w:rPr>
        <w:t>Стойка игрок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>исходные положения). Ходьба, бег, перемещаясь лицом вперед. Перемещения переставными шагами: лицом, правым, левым боком вперед. Сочетание способов перемещений.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приема и передач мяча </w:t>
      </w:r>
      <w:r>
        <w:rPr>
          <w:rFonts w:ascii="Times New Roman" w:hAnsi="Times New Roman" w:cs="Times New Roman"/>
          <w:sz w:val="24"/>
          <w:szCs w:val="24"/>
        </w:rPr>
        <w:t>сверху двумя руками; передача мяча, подвешенного на шнуре; с собственного подбрасывания; с набрасывания партнера; в различных направлениях на месте  после перемещения; передачи в парах; отбивание мяча кулаком через сетку в непосредственной близости от нее; с собственного подбрасывания; подброшенного партнером – с места и после приземления. Прием и передача мяча снизу, прием и 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подачи:</w:t>
      </w:r>
      <w:r>
        <w:rPr>
          <w:rFonts w:ascii="Times New Roman" w:hAnsi="Times New Roman" w:cs="Times New Roman"/>
          <w:sz w:val="24"/>
          <w:szCs w:val="24"/>
        </w:rPr>
        <w:t xml:space="preserve"> нижняя прямая подача; через сетку; подача в стенку, через сетку с расстояния 9 м; подача через сетку из-за лицевой линии; подача нижняя боковая.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Нападающие удары.</w:t>
      </w:r>
      <w:r>
        <w:rPr>
          <w:rFonts w:ascii="Times New Roman" w:hAnsi="Times New Roman" w:cs="Times New Roman"/>
          <w:sz w:val="24"/>
          <w:szCs w:val="24"/>
        </w:rPr>
        <w:t xml:space="preserve"> Прямой нападающий удар сильнейшей рукой (овладение режимом разбега, прыжок вверх толчком двух ног: с места, с 1, 2, 3 шагов разбега, удар кистью по мячу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подачи.</w:t>
      </w:r>
      <w:r>
        <w:rPr>
          <w:rFonts w:ascii="Times New Roman" w:hAnsi="Times New Roman" w:cs="Times New Roman"/>
          <w:sz w:val="24"/>
          <w:szCs w:val="24"/>
        </w:rPr>
        <w:t xml:space="preserve"> Нижняя прямая подача 3-6 м. нижняя прямая подача. Нижняя прямая подача, прием мяча, отраженного сеткой.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sz w:val="24"/>
          <w:szCs w:val="24"/>
        </w:rPr>
        <w:t>Тактическая подготовка</w:t>
      </w:r>
      <w:r>
        <w:rPr>
          <w:rFonts w:ascii="Times New Roman" w:hAnsi="Times New Roman" w:cs="Times New Roman"/>
          <w:sz w:val="24"/>
          <w:szCs w:val="24"/>
        </w:rPr>
        <w:t>(15 часов)</w:t>
      </w:r>
    </w:p>
    <w:p w:rsidR="00B667AC" w:rsidRDefault="00B667AC">
      <w:pPr>
        <w:spacing w:after="0"/>
        <w:ind w:left="360" w:right="-284" w:firstLine="207"/>
        <w:rPr>
          <w:rFonts w:ascii="Times New Roman" w:hAnsi="Times New Roman" w:cs="Times New Roman"/>
          <w:sz w:val="24"/>
          <w:szCs w:val="24"/>
        </w:rPr>
      </w:pP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Индивидуальные действия: </w:t>
      </w:r>
      <w:r>
        <w:rPr>
          <w:rFonts w:ascii="Times New Roman" w:hAnsi="Times New Roman" w:cs="Times New Roman"/>
          <w:sz w:val="24"/>
          <w:szCs w:val="24"/>
        </w:rPr>
        <w:t>выбор места для выполнения нижней подачи; выбор места для второй передачи и в зоне 3.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Групповые действия.</w:t>
      </w:r>
      <w:r>
        <w:rPr>
          <w:rFonts w:ascii="Times New Roman" w:hAnsi="Times New Roman" w:cs="Times New Roman"/>
          <w:sz w:val="24"/>
          <w:szCs w:val="24"/>
        </w:rPr>
        <w:t xml:space="preserve"> Взаимодействие игроков передней линии: игрока зоны 4 с игроком зоны 3, игрока зоны 2 с игроком зоны 3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при первой передаче ). Взаимодействие игроков зон 6, 5 и 1 с игроком зоны 3.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Командные действия.</w:t>
      </w:r>
      <w:r>
        <w:rPr>
          <w:rFonts w:ascii="Times New Roman" w:hAnsi="Times New Roman" w:cs="Times New Roman"/>
          <w:sz w:val="24"/>
          <w:szCs w:val="24"/>
        </w:rPr>
        <w:t xml:space="preserve"> Прием нижней подачи и первая передача в зону 3, вторая передача игроку, к которому передающий обращен лицом.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Тактика защиты.</w:t>
      </w:r>
      <w:r>
        <w:rPr>
          <w:rFonts w:ascii="Times New Roman" w:hAnsi="Times New Roman" w:cs="Times New Roman"/>
          <w:sz w:val="24"/>
          <w:szCs w:val="24"/>
        </w:rPr>
        <w:t xml:space="preserve"> Выбор места при приеме нижней подачи. Расположение игроков при приеме подачи, когда вторую передачу выполняет игрок зоны 3.</w:t>
      </w:r>
    </w:p>
    <w:p w:rsidR="00B667AC" w:rsidRDefault="00B667AC">
      <w:pPr>
        <w:spacing w:after="0"/>
        <w:ind w:left="360" w:right="-284" w:firstLine="207"/>
        <w:rPr>
          <w:rFonts w:ascii="Times New Roman" w:hAnsi="Times New Roman" w:cs="Times New Roman"/>
          <w:b/>
          <w:sz w:val="24"/>
          <w:szCs w:val="24"/>
        </w:rPr>
      </w:pP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sz w:val="24"/>
          <w:szCs w:val="24"/>
        </w:rPr>
        <w:t>Общефизическая подготовка (</w:t>
      </w:r>
      <w:r>
        <w:rPr>
          <w:rFonts w:ascii="Times New Roman" w:hAnsi="Times New Roman" w:cs="Times New Roman"/>
          <w:sz w:val="24"/>
          <w:szCs w:val="24"/>
        </w:rPr>
        <w:t>на каждом занятии)</w:t>
      </w:r>
    </w:p>
    <w:p w:rsidR="00B667AC" w:rsidRDefault="00B667AC">
      <w:pPr>
        <w:spacing w:after="0"/>
        <w:ind w:left="360" w:right="-284" w:firstLine="207"/>
        <w:rPr>
          <w:rFonts w:ascii="Times New Roman" w:hAnsi="Times New Roman" w:cs="Times New Roman"/>
          <w:sz w:val="24"/>
          <w:szCs w:val="24"/>
        </w:rPr>
      </w:pP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sz w:val="24"/>
          <w:szCs w:val="24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Гимнастические упражнения. </w:t>
      </w:r>
      <w:r>
        <w:rPr>
          <w:rFonts w:ascii="Times New Roman" w:hAnsi="Times New Roman" w:cs="Times New Roman"/>
          <w:sz w:val="24"/>
          <w:szCs w:val="24"/>
        </w:rPr>
        <w:t>Упражнения без предметов: для мышц рук и плечевого. Для мышц ног, брюшного пресса, тазобедренного сустава, туловища и шеи. Упражнения со скакалками. Чередование упражнений руками, ногами – различные броски, выпрыгивание вверх с мячом, зажатым голеностопными суставами; в положении сидя, лежа – поднимание ног с мячом.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  Легкоатлетические упражнения.</w:t>
      </w:r>
      <w:r>
        <w:rPr>
          <w:rFonts w:ascii="Times New Roman" w:hAnsi="Times New Roman" w:cs="Times New Roman"/>
          <w:sz w:val="24"/>
          <w:szCs w:val="24"/>
        </w:rPr>
        <w:t xml:space="preserve"> Бег с ускорением  до 30 м. Прыжки: с места в длину, вверх. Прыжки с разбега в длину и высоту.</w:t>
      </w:r>
    </w:p>
    <w:p w:rsidR="00B667AC" w:rsidRDefault="00B667AC">
      <w:pPr>
        <w:spacing w:after="0"/>
        <w:ind w:left="360" w:right="-284" w:firstLine="207"/>
        <w:rPr>
          <w:rFonts w:ascii="Times New Roman" w:hAnsi="Times New Roman" w:cs="Times New Roman"/>
          <w:b/>
          <w:sz w:val="24"/>
          <w:szCs w:val="24"/>
        </w:rPr>
      </w:pP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sz w:val="24"/>
          <w:szCs w:val="24"/>
        </w:rPr>
        <w:t xml:space="preserve">Соревнования </w:t>
      </w:r>
      <w:r>
        <w:rPr>
          <w:rFonts w:ascii="Times New Roman" w:hAnsi="Times New Roman" w:cs="Times New Roman"/>
          <w:sz w:val="24"/>
          <w:szCs w:val="24"/>
        </w:rPr>
        <w:t>(1 час)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sz w:val="24"/>
          <w:szCs w:val="24"/>
        </w:rPr>
        <w:t>Принять участие в соревнованиях с родителями, с соседними школами. Организация и проведение соревнований. Разбор проведенных игр. Устранение ошибок.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sz w:val="24"/>
          <w:szCs w:val="24"/>
        </w:rPr>
        <w:t>Система, формы контроля уровня достижений учащихся и критерии оценки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sz w:val="24"/>
          <w:szCs w:val="24"/>
        </w:rPr>
        <w:t xml:space="preserve">  Умения и навыки проверяются во время участия учащихся в соревнованиях, в организации и проведении судейства. Подведение итогов по технической и общефизической подготовке проводится 2 раза в го</w:t>
      </w:r>
      <w:proofErr w:type="gramStart"/>
      <w:r>
        <w:rPr>
          <w:rFonts w:ascii="Times New Roman" w:hAnsi="Times New Roman" w:cs="Times New Roman"/>
          <w:sz w:val="24"/>
          <w:szCs w:val="24"/>
        </w:rPr>
        <w:t>д(</w:t>
      </w:r>
      <w:proofErr w:type="gramEnd"/>
      <w:r>
        <w:rPr>
          <w:rFonts w:ascii="Times New Roman" w:hAnsi="Times New Roman" w:cs="Times New Roman"/>
          <w:sz w:val="24"/>
          <w:szCs w:val="24"/>
        </w:rPr>
        <w:t>декабрь, май), учащиеся выполняют контрольные нормативы.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i/>
          <w:sz w:val="24"/>
          <w:szCs w:val="24"/>
        </w:rPr>
        <w:t>Контрольные испытания.</w:t>
      </w:r>
    </w:p>
    <w:p w:rsidR="00B667AC" w:rsidRDefault="008411B8">
      <w:pPr>
        <w:spacing w:after="0"/>
        <w:ind w:left="360" w:right="-284" w:firstLine="207"/>
      </w:pPr>
      <w:r>
        <w:rPr>
          <w:rFonts w:ascii="Times New Roman" w:hAnsi="Times New Roman" w:cs="Times New Roman"/>
          <w:b/>
          <w:i/>
          <w:sz w:val="24"/>
          <w:szCs w:val="24"/>
        </w:rPr>
        <w:t>Общефизическая подготовка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sz w:val="24"/>
          <w:szCs w:val="24"/>
        </w:rPr>
        <w:t>Бег 30 м 6х5м. на расстоянии 5 м чертятся две линии – стартовая и контрольная. По зрительному сигналу учащийся бежит. Преодолевая 5 м шесть раз. При изменении движения  в обратном направлении обе ноги испытуемого должны пересечь линию.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Прыжок в длину с места. </w:t>
      </w:r>
      <w:r>
        <w:rPr>
          <w:rFonts w:ascii="Times New Roman" w:hAnsi="Times New Roman" w:cs="Times New Roman"/>
          <w:sz w:val="24"/>
          <w:szCs w:val="24"/>
        </w:rPr>
        <w:t>Замер делается от контрольной линии до ближайшего к ней следа при приземлении. Из трех попыток берется лучший результат.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Техническая подготовка.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 Испытание на точность передачи. </w:t>
      </w:r>
      <w:r>
        <w:rPr>
          <w:rFonts w:ascii="Times New Roman" w:hAnsi="Times New Roman" w:cs="Times New Roman"/>
          <w:sz w:val="24"/>
          <w:szCs w:val="24"/>
        </w:rPr>
        <w:t>Устанавливаются ограничители расстояния и высоты передачи. Каждый учащийся выполняет 5 попыток.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>Испытание на точность передачи через сетку.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подач.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нападающего удара.</w:t>
      </w:r>
    </w:p>
    <w:p w:rsidR="00B667AC" w:rsidRDefault="008411B8">
      <w:pPr>
        <w:spacing w:after="0"/>
        <w:ind w:right="-284" w:firstLine="207"/>
      </w:pPr>
      <w:r>
        <w:rPr>
          <w:rFonts w:ascii="Times New Roman" w:hAnsi="Times New Roman" w:cs="Times New Roman"/>
          <w:i/>
          <w:sz w:val="24"/>
          <w:szCs w:val="24"/>
        </w:rPr>
        <w:t>Испытания в защитных действиях.</w:t>
      </w:r>
    </w:p>
    <w:p w:rsidR="00B667AC" w:rsidRDefault="008411B8">
      <w:pPr>
        <w:spacing w:after="0" w:line="240" w:lineRule="auto"/>
        <w:ind w:right="-284" w:firstLine="207"/>
        <w:rPr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Тактическая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подготовка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ействия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приеме мяча в поле. Основное содержание испытаний заключается в выборе способа действия в соответствии с заданием, сигналом. Дается два упражнения: 1) выбор способа приема мяч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 заданию). Дается 10 попыток. Учитывается количество правильных попыток и качество приема. 2) выбор способа действия: прием мяча от нападающего удара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иливыход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сетке на страховку и прием мяча от скидки. Дается 10 попыток. Учитывается количество правильно выполненных заданий и качество.</w:t>
      </w:r>
    </w:p>
    <w:p w:rsidR="00B667AC" w:rsidRDefault="008411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программы внеурочной деятельности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Личностные универсальные учебные действия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 обучающегося будет формироваться:</w:t>
      </w:r>
    </w:p>
    <w:p w:rsidR="00B667AC" w:rsidRDefault="008411B8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- осознанное и ответственное отношения к собственным поступкам;</w:t>
      </w:r>
    </w:p>
    <w:p w:rsidR="00B667AC" w:rsidRDefault="008411B8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- коммуникативные компетентности в общении и сотрудничестве со сверстниками;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ценности здорового и безопасного образа жизни;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правил индивидуального и коллективного безопасного поведения.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цели своего обучения, ставить и формулировать для себя новые задачи, развивать мотивы и интересы своей спортивной деятельности;</w:t>
      </w:r>
    </w:p>
    <w:p w:rsidR="00B667AC" w:rsidRDefault="008411B8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- соотносить свои действия с планируемыми результатами;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контроль своей деятельности в процессе достижения результата;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корректировать свои действия в соответствии с изменяющейся ситуацией;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правильность выполнения учебной задачи.</w:t>
      </w:r>
    </w:p>
    <w:p w:rsidR="00B667AC" w:rsidRDefault="008411B8">
      <w:pPr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Познавательныеуниверсальные учебные действия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планировать пути достижения целей, в том числе владение основами самоконтроля, самооценки, принятия решений;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осознано выбирать наиболее эффективные способы решения учебных задач.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B667AC" w:rsidRDefault="008411B8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-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</w:t>
      </w:r>
    </w:p>
    <w:p w:rsidR="00B667AC" w:rsidRDefault="00841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формулировать, аргументировать и отстаивать своё мнение.</w:t>
      </w:r>
    </w:p>
    <w:p w:rsidR="00B667AC" w:rsidRDefault="00B667AC">
      <w:pPr>
        <w:pStyle w:val="ad"/>
        <w:rPr>
          <w:sz w:val="24"/>
          <w:szCs w:val="24"/>
        </w:rPr>
      </w:pPr>
    </w:p>
    <w:p w:rsidR="00B667AC" w:rsidRDefault="008411B8">
      <w:pPr>
        <w:pStyle w:val="ad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ОРГАНИЗАЦИОННО- ПЕДАГОГИЧЕСКИЕ УСЛОВИЯ  РЕАЛИЗАЦИИ ПРОГРАММЫ</w:t>
      </w:r>
    </w:p>
    <w:p w:rsidR="00B667AC" w:rsidRDefault="008411B8">
      <w:pPr>
        <w:pStyle w:val="c34"/>
        <w:spacing w:before="0" w:after="0" w:line="270" w:lineRule="atLeast"/>
      </w:pPr>
      <w:r>
        <w:rPr>
          <w:rStyle w:val="c13"/>
          <w:rFonts w:ascii="Times New Roman" w:hAnsi="Times New Roman"/>
          <w:color w:val="000000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B667AC" w:rsidRDefault="008411B8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учебный график </w:t>
      </w:r>
    </w:p>
    <w:p w:rsidR="00B667AC" w:rsidRDefault="008411B8">
      <w:pPr>
        <w:pStyle w:val="ad"/>
      </w:pPr>
      <w:r>
        <w:rPr>
          <w:sz w:val="24"/>
          <w:szCs w:val="24"/>
        </w:rPr>
        <w:t xml:space="preserve">Срок реализации программы - 1 год (с 01.09.2021 по 25.05.2022) во время каникул  </w:t>
      </w:r>
      <w:proofErr w:type="gramStart"/>
      <w:r>
        <w:rPr>
          <w:sz w:val="24"/>
          <w:szCs w:val="24"/>
        </w:rPr>
        <w:t>ДОП</w:t>
      </w:r>
      <w:proofErr w:type="gramEnd"/>
      <w:r>
        <w:rPr>
          <w:sz w:val="24"/>
          <w:szCs w:val="24"/>
        </w:rPr>
        <w:t xml:space="preserve"> не реализуется.</w:t>
      </w:r>
    </w:p>
    <w:p w:rsidR="00B667AC" w:rsidRDefault="008411B8">
      <w:pPr>
        <w:pStyle w:val="ad"/>
      </w:pPr>
      <w:r>
        <w:rPr>
          <w:sz w:val="24"/>
          <w:szCs w:val="24"/>
        </w:rPr>
        <w:t>Занятия проводятся 1 раз в неделю по два академическому часу.</w:t>
      </w:r>
    </w:p>
    <w:p w:rsidR="00B667AC" w:rsidRDefault="00B667AC">
      <w:pPr>
        <w:pStyle w:val="ad"/>
        <w:jc w:val="center"/>
        <w:rPr>
          <w:sz w:val="24"/>
          <w:szCs w:val="24"/>
        </w:rPr>
      </w:pPr>
    </w:p>
    <w:tbl>
      <w:tblPr>
        <w:tblW w:w="10530" w:type="dxa"/>
        <w:tblInd w:w="-601" w:type="dxa"/>
        <w:tblLook w:val="04A0"/>
      </w:tblPr>
      <w:tblGrid>
        <w:gridCol w:w="555"/>
        <w:gridCol w:w="1530"/>
        <w:gridCol w:w="1452"/>
        <w:gridCol w:w="1392"/>
        <w:gridCol w:w="2389"/>
        <w:gridCol w:w="1539"/>
        <w:gridCol w:w="1673"/>
      </w:tblGrid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667AC" w:rsidRDefault="00B667AC">
            <w:pPr>
              <w:pStyle w:val="ad"/>
              <w:jc w:val="center"/>
              <w:rPr>
                <w:b/>
              </w:rPr>
            </w:pPr>
          </w:p>
          <w:p w:rsidR="00B667AC" w:rsidRDefault="00B667AC">
            <w:pPr>
              <w:pStyle w:val="ad"/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Дата</w:t>
            </w:r>
            <w:r>
              <w:rPr>
                <w:b/>
              </w:rPr>
              <w:t xml:space="preserve"> Время проведения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</w:rPr>
              <w:t>Форма занятия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</w:rPr>
              <w:t>Место проведения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04.09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 «Волейбол»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11.09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18.09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подача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i/>
                <w:sz w:val="24"/>
                <w:szCs w:val="24"/>
              </w:rPr>
            </w:pP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25.09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мяча над собой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02.10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Нападающий удар. Учебная игра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09.10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16.10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Разминка. Игра над собой.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Спортивная площадка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23.10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 3*3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30.10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и нижняя подача. Учебная игра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13.11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20.11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Нападающий удар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27.11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зоне 3*2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04.12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B667AC">
            <w:pPr>
              <w:pStyle w:val="ad"/>
              <w:jc w:val="center"/>
              <w:rPr>
                <w:sz w:val="24"/>
                <w:szCs w:val="24"/>
              </w:rPr>
            </w:pP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11.12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Розыгрыш на три в зоне 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18.12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2000 м. Скакалка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25.12</w:t>
            </w:r>
          </w:p>
          <w:p w:rsidR="00B667AC" w:rsidRDefault="008411B8">
            <w:pPr>
              <w:pStyle w:val="ad"/>
              <w:jc w:val="center"/>
            </w:pPr>
            <w:r>
              <w:t>11.00 – 12.00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rPr>
          <w:trHeight w:val="9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15.01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сетку, 3*3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rPr>
          <w:trHeight w:val="50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22.01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приставным шагом. Остановка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29.01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Нападающий удар.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05.02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12.02</w:t>
            </w:r>
          </w:p>
          <w:p w:rsidR="00B667AC" w:rsidRDefault="008411B8">
            <w:pPr>
              <w:pStyle w:val="ad"/>
              <w:jc w:val="center"/>
            </w:pPr>
            <w:r>
              <w:t>12.00 – 13 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«Мяч через сетку»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правилам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19.02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волейбол по основным правилам с привлечением учащихся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судейству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26.02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инструктаж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технике безопасности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05.03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Двусторонняя игра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12.03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приема и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 мяча. 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19.03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приема и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 мяча. 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02.04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в стойке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09.04</w:t>
            </w:r>
          </w:p>
          <w:p w:rsidR="00B667AC" w:rsidRDefault="008411B8">
            <w:pPr>
              <w:pStyle w:val="ad"/>
              <w:jc w:val="center"/>
            </w:pPr>
            <w:r>
              <w:t>11.00 – 12.00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 в стойке</w:t>
            </w:r>
            <w:bookmarkStart w:id="1" w:name="_GoBack1"/>
            <w:bookmarkEnd w:id="1"/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16.04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 в          парах с шагом.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23.04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 в          парах с шагом.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задание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30.04</w:t>
            </w:r>
          </w:p>
          <w:p w:rsidR="00B667AC" w:rsidRDefault="008411B8">
            <w:pPr>
              <w:pStyle w:val="ad"/>
              <w:jc w:val="center"/>
            </w:pPr>
            <w:r>
              <w:t>11.00 – 12.00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мяча двумя  руками снизу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667AC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07.05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мяча двумя  руками снизу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667AC">
        <w:trPr>
          <w:trHeight w:val="6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14.05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 парах, тройках.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667AC">
        <w:trPr>
          <w:trHeight w:val="102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21.05</w:t>
            </w:r>
          </w:p>
          <w:p w:rsidR="00B667AC" w:rsidRDefault="008411B8">
            <w:pPr>
              <w:pStyle w:val="ad"/>
              <w:jc w:val="center"/>
            </w:pPr>
            <w:r>
              <w:t>12.00 – 13.00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ind w:right="-28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Соревнование. Итоговое занятие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</w:pPr>
            <w:r>
              <w:t>Спортивный зал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pStyle w:val="a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</w:tbl>
    <w:p w:rsidR="00B667AC" w:rsidRDefault="00B667AC">
      <w:pPr>
        <w:jc w:val="center"/>
        <w:rPr>
          <w:b/>
          <w:sz w:val="24"/>
          <w:szCs w:val="24"/>
        </w:rPr>
      </w:pPr>
    </w:p>
    <w:p w:rsidR="00B667AC" w:rsidRDefault="008411B8" w:rsidP="003B6230">
      <w:pPr>
        <w:pStyle w:val="ad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Материально-техническое обеспечение программы</w:t>
      </w:r>
    </w:p>
    <w:p w:rsidR="00B667AC" w:rsidRDefault="008411B8" w:rsidP="003B6230">
      <w:pPr>
        <w:pStyle w:val="ad"/>
      </w:pPr>
      <w:proofErr w:type="spellStart"/>
      <w:r>
        <w:rPr>
          <w:i/>
          <w:sz w:val="24"/>
          <w:szCs w:val="24"/>
        </w:rPr>
        <w:t>Оборудование</w:t>
      </w:r>
      <w:proofErr w:type="gramStart"/>
      <w:r>
        <w:rPr>
          <w:i/>
          <w:sz w:val="24"/>
          <w:szCs w:val="24"/>
        </w:rPr>
        <w:t>:с</w:t>
      </w:r>
      <w:proofErr w:type="gramEnd"/>
      <w:r>
        <w:rPr>
          <w:i/>
          <w:sz w:val="24"/>
          <w:szCs w:val="24"/>
        </w:rPr>
        <w:t>етка</w:t>
      </w:r>
      <w:proofErr w:type="spellEnd"/>
      <w:r>
        <w:rPr>
          <w:i/>
          <w:sz w:val="24"/>
          <w:szCs w:val="24"/>
        </w:rPr>
        <w:t xml:space="preserve"> волейбольная, 10 штук волейбольных мячей, набивные мячи, фишки , координационная сетка.</w:t>
      </w:r>
    </w:p>
    <w:p w:rsidR="00B667AC" w:rsidRDefault="008411B8" w:rsidP="003B6230">
      <w:pPr>
        <w:pStyle w:val="ad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опрос, выставка готовых работ.</w:t>
      </w:r>
    </w:p>
    <w:p w:rsidR="00B667AC" w:rsidRDefault="008411B8" w:rsidP="003B6230">
      <w:pPr>
        <w:pStyle w:val="ad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материалы:</w:t>
      </w:r>
    </w:p>
    <w:p w:rsidR="00B667AC" w:rsidRDefault="008411B8" w:rsidP="003B6230">
      <w:pPr>
        <w:pStyle w:val="ad"/>
        <w:ind w:firstLine="708"/>
        <w:rPr>
          <w:sz w:val="24"/>
          <w:szCs w:val="24"/>
        </w:rPr>
      </w:pPr>
      <w:r>
        <w:rPr>
          <w:sz w:val="24"/>
          <w:szCs w:val="24"/>
        </w:rPr>
        <w:t>-Инструкции по ТБ;</w:t>
      </w:r>
    </w:p>
    <w:p w:rsidR="00B667AC" w:rsidRDefault="008411B8" w:rsidP="003B6230">
      <w:pPr>
        <w:pStyle w:val="ad"/>
        <w:ind w:firstLine="708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B667AC" w:rsidRDefault="008411B8" w:rsidP="003B6230">
      <w:pPr>
        <w:pStyle w:val="ad"/>
        <w:ind w:firstLine="708"/>
      </w:pPr>
      <w:r>
        <w:rPr>
          <w:sz w:val="24"/>
          <w:szCs w:val="24"/>
        </w:rPr>
        <w:t>- Презентации</w:t>
      </w:r>
    </w:p>
    <w:p w:rsidR="00B667AC" w:rsidRDefault="008411B8" w:rsidP="003B6230">
      <w:pPr>
        <w:pStyle w:val="ad"/>
      </w:pPr>
      <w:r>
        <w:rPr>
          <w:sz w:val="24"/>
          <w:szCs w:val="24"/>
          <w:highlight w:val="white"/>
        </w:rPr>
        <w:t>- Тестовые задании</w:t>
      </w:r>
    </w:p>
    <w:p w:rsidR="00B667AC" w:rsidRDefault="008411B8">
      <w:pPr>
        <w:pStyle w:val="ad"/>
        <w:jc w:val="center"/>
      </w:pPr>
      <w:r>
        <w:rPr>
          <w:b/>
          <w:sz w:val="32"/>
          <w:szCs w:val="32"/>
        </w:rPr>
        <w:t>Список литературы</w:t>
      </w:r>
    </w:p>
    <w:p w:rsidR="00B667AC" w:rsidRDefault="00B667AC">
      <w:pPr>
        <w:pStyle w:val="ad"/>
        <w:jc w:val="center"/>
        <w:rPr>
          <w:b/>
          <w:color w:val="000000"/>
          <w:sz w:val="24"/>
          <w:szCs w:val="24"/>
        </w:rPr>
      </w:pPr>
    </w:p>
    <w:p w:rsidR="00B667AC" w:rsidRDefault="008411B8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413)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Учебное пособие «Внеурочная деятельность учащихся. Волейбол.» под редакцией Г.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В. С. Кузнецов, М. В. Маслов – М.: Просвещение, 2011.,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Амалин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Е. Тактика волейбола. Москва. «Физкультура и спорт» 2005.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Волейбол. Правил соревнований. Москва. «Физкультура и спорт» 2003.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Голомазов В. А., Ковалёв В. Д., Мельников А. Г., Волейбол в школе. Москва. «Физкультура и спорт» 1976.</w:t>
      </w:r>
    </w:p>
    <w:p w:rsidR="00B667AC" w:rsidRDefault="008411B8">
      <w:pPr>
        <w:numPr>
          <w:ilvl w:val="0"/>
          <w:numId w:val="2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Журнал «Физкультура в школе» № 7, 8, 9. 2003.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«Физкультура в школе» № 3. 2006.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«Физкультура в школе» № 5, 8, 11. 2007.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Ивойлов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В. Волейбол (техника, обучение, тренировка). Минск. «Беларусь» 1991.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Лях В. И..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А. Комплексная программа физического воспитания. Москва.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Просвищение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2011.</w:t>
      </w:r>
    </w:p>
    <w:p w:rsidR="00B667AC" w:rsidRDefault="008411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Перльман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Специальная физическая подготовка волейболистов. Москва, «Физкультура и спорт» 1969.</w:t>
      </w:r>
    </w:p>
    <w:p w:rsidR="00B667AC" w:rsidRDefault="008411B8">
      <w:pPr>
        <w:numPr>
          <w:ilvl w:val="0"/>
          <w:numId w:val="2"/>
        </w:numPr>
        <w:tabs>
          <w:tab w:val="left" w:pos="0"/>
        </w:tabs>
        <w:spacing w:after="0" w:line="240" w:lineRule="auto"/>
        <w:ind w:left="7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Эйнгорн А. Н., 500 упражнений для волейболистов. Москва. «Физкультура и спорт» 2007.</w:t>
      </w:r>
    </w:p>
    <w:p w:rsidR="00B667AC" w:rsidRDefault="00B667AC">
      <w:pPr>
        <w:tabs>
          <w:tab w:val="left" w:pos="567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7AC" w:rsidRDefault="008411B8" w:rsidP="003B6230">
      <w:pPr>
        <w:tabs>
          <w:tab w:val="center" w:pos="5110"/>
        </w:tabs>
        <w:ind w:left="720"/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детей:</w:t>
      </w:r>
    </w:p>
    <w:p w:rsidR="00B667AC" w:rsidRDefault="008411B8" w:rsidP="003B6230">
      <w:pPr>
        <w:pStyle w:val="a8"/>
        <w:widowControl w:val="0"/>
        <w:spacing w:after="0" w:line="240" w:lineRule="auto"/>
        <w:ind w:left="720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1.Волейбол. Правила соревнований. Москва. «Физкультура и спорт» 2003.</w:t>
      </w:r>
    </w:p>
    <w:p w:rsidR="00B667AC" w:rsidRDefault="008411B8" w:rsidP="003B623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Железняк Ю. Д. К мастерству в волейболе. Москва. «Физкультура и спорт» 1978</w:t>
      </w:r>
    </w:p>
    <w:p w:rsidR="00B667AC" w:rsidRDefault="008411B8" w:rsidP="003B6230">
      <w:pPr>
        <w:pStyle w:val="a8"/>
        <w:widowControl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Клещёв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Ю. Н., Фурманов А. Г. Юный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волейболст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 Москва. «Физкультура и спорт» 2007.</w:t>
      </w:r>
    </w:p>
    <w:p w:rsidR="003B6230" w:rsidRDefault="003B6230" w:rsidP="003B6230">
      <w:pPr>
        <w:tabs>
          <w:tab w:val="left" w:pos="3315"/>
        </w:tabs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B667AC" w:rsidRDefault="008411B8" w:rsidP="003B6230">
      <w:pPr>
        <w:tabs>
          <w:tab w:val="left" w:pos="3315"/>
        </w:tabs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Ссылки на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вебстраницы</w:t>
      </w:r>
      <w:proofErr w:type="spellEnd"/>
    </w:p>
    <w:p w:rsidR="00B667AC" w:rsidRDefault="008411B8" w:rsidP="003B6230">
      <w:pPr>
        <w:pStyle w:val="af"/>
        <w:spacing w:line="276" w:lineRule="auto"/>
        <w:ind w:left="938"/>
      </w:pPr>
      <w:r>
        <w:rPr>
          <w:rStyle w:val="-"/>
          <w:rFonts w:eastAsia="Calibri"/>
          <w:color w:val="0070C0"/>
          <w:sz w:val="24"/>
          <w:szCs w:val="24"/>
        </w:rPr>
        <w:t>1.</w:t>
      </w:r>
      <w:r>
        <w:rPr>
          <w:rStyle w:val="-"/>
          <w:rFonts w:eastAsia="Calibri"/>
          <w:color w:val="0070C0"/>
          <w:sz w:val="24"/>
          <w:szCs w:val="24"/>
          <w:lang w:val="en-US"/>
        </w:rPr>
        <w:t>https</w:t>
      </w:r>
      <w:r>
        <w:rPr>
          <w:rStyle w:val="-"/>
          <w:rFonts w:eastAsia="Calibri"/>
          <w:color w:val="0070C0"/>
          <w:sz w:val="24"/>
          <w:szCs w:val="24"/>
        </w:rPr>
        <w:t>://</w:t>
      </w:r>
      <w:proofErr w:type="spellStart"/>
      <w:r>
        <w:rPr>
          <w:rStyle w:val="-"/>
          <w:rFonts w:eastAsia="Calibri"/>
          <w:color w:val="0070C0"/>
          <w:sz w:val="24"/>
          <w:szCs w:val="24"/>
          <w:lang w:val="en-US"/>
        </w:rPr>
        <w:t>nsportal</w:t>
      </w:r>
      <w:proofErr w:type="spellEnd"/>
      <w:r>
        <w:rPr>
          <w:rStyle w:val="-"/>
          <w:rFonts w:eastAsia="Calibri"/>
          <w:color w:val="0070C0"/>
          <w:sz w:val="24"/>
          <w:szCs w:val="24"/>
        </w:rPr>
        <w:t>.</w:t>
      </w:r>
      <w:proofErr w:type="spellStart"/>
      <w:r>
        <w:rPr>
          <w:rStyle w:val="-"/>
          <w:rFonts w:eastAsia="Calibri"/>
          <w:color w:val="0070C0"/>
          <w:sz w:val="24"/>
          <w:szCs w:val="24"/>
          <w:lang w:val="en-US"/>
        </w:rPr>
        <w:t>ru</w:t>
      </w:r>
      <w:proofErr w:type="spellEnd"/>
      <w:r>
        <w:rPr>
          <w:rStyle w:val="-"/>
          <w:rFonts w:eastAsia="Calibri"/>
          <w:color w:val="0070C0"/>
          <w:sz w:val="24"/>
          <w:szCs w:val="24"/>
        </w:rPr>
        <w:t>/</w:t>
      </w:r>
    </w:p>
    <w:p w:rsidR="00B667AC" w:rsidRDefault="00B667AC">
      <w:pPr>
        <w:jc w:val="center"/>
      </w:pPr>
    </w:p>
    <w:p w:rsidR="00B667AC" w:rsidRDefault="00B667AC">
      <w:pPr>
        <w:jc w:val="center"/>
      </w:pPr>
    </w:p>
    <w:p w:rsidR="00B667AC" w:rsidRDefault="00B667AC">
      <w:pPr>
        <w:jc w:val="center"/>
      </w:pPr>
    </w:p>
    <w:p w:rsidR="00B667AC" w:rsidRDefault="00B667AC">
      <w:pPr>
        <w:jc w:val="center"/>
      </w:pPr>
    </w:p>
    <w:p w:rsidR="00B667AC" w:rsidRDefault="00B667AC" w:rsidP="008411B8">
      <w:bookmarkStart w:id="2" w:name="_GoBack"/>
      <w:bookmarkEnd w:id="2"/>
    </w:p>
    <w:p w:rsidR="00B667AC" w:rsidRDefault="00B667AC" w:rsidP="008411B8"/>
    <w:p w:rsidR="00B667AC" w:rsidRDefault="008411B8">
      <w:pPr>
        <w:jc w:val="right"/>
      </w:pPr>
      <w:r>
        <w:rPr>
          <w:rFonts w:ascii="Times New Roman" w:hAnsi="Times New Roman" w:cs="Times New Roman"/>
        </w:rPr>
        <w:t>Приложение</w:t>
      </w:r>
    </w:p>
    <w:p w:rsidR="00B667AC" w:rsidRDefault="008411B8">
      <w:pPr>
        <w:spacing w:line="360" w:lineRule="auto"/>
        <w:ind w:firstLine="720"/>
        <w:jc w:val="center"/>
      </w:pPr>
      <w:r>
        <w:rPr>
          <w:rFonts w:ascii="Times New Roman" w:hAnsi="Times New Roman"/>
          <w:b/>
          <w:sz w:val="24"/>
          <w:szCs w:val="24"/>
        </w:rPr>
        <w:t>Система формы контроля уровня достижений учащихся</w:t>
      </w:r>
    </w:p>
    <w:p w:rsidR="00B667AC" w:rsidRPr="008411B8" w:rsidRDefault="008411B8" w:rsidP="008411B8">
      <w:pPr>
        <w:shd w:val="clear" w:color="auto" w:fill="FFFFFF"/>
        <w:spacing w:after="0" w:line="360" w:lineRule="auto"/>
        <w:jc w:val="center"/>
      </w:pPr>
      <w:r>
        <w:rPr>
          <w:rFonts w:ascii="Times New Roman" w:hAnsi="Times New Roman"/>
          <w:color w:val="000000"/>
          <w:sz w:val="24"/>
          <w:szCs w:val="24"/>
        </w:rPr>
        <w:t>Подведение итогов по технической и общефизической подготовке 2 раза в год (ноябрь, май), учащиеся выполняют контрольные нормативы.</w:t>
      </w:r>
    </w:p>
    <w:p w:rsidR="00B667AC" w:rsidRPr="008411B8" w:rsidRDefault="008411B8" w:rsidP="008411B8">
      <w:pPr>
        <w:pStyle w:val="a8"/>
        <w:shd w:val="clear" w:color="auto" w:fill="FFFFFF"/>
        <w:spacing w:after="0" w:line="294" w:lineRule="atLeast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Выполнение контрольных нормативов.</w:t>
      </w:r>
    </w:p>
    <w:tbl>
      <w:tblPr>
        <w:tblW w:w="9581" w:type="dxa"/>
        <w:tblInd w:w="-113" w:type="dxa"/>
        <w:tblLook w:val="04A0"/>
      </w:tblPr>
      <w:tblGrid>
        <w:gridCol w:w="816"/>
        <w:gridCol w:w="3010"/>
        <w:gridCol w:w="1913"/>
        <w:gridCol w:w="1914"/>
        <w:gridCol w:w="1928"/>
      </w:tblGrid>
      <w:tr w:rsidR="00B667AC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зачета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группа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</w:t>
            </w:r>
          </w:p>
        </w:tc>
      </w:tr>
      <w:tr w:rsidR="00B667AC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67AC" w:rsidRDefault="00B6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подача из 10 раз на площадку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(девочки от линии нападения)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(девочки с 6 метров от сетки)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B667AC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передача над собой  вкругу</w:t>
            </w:r>
          </w:p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над собой в кругу</w:t>
            </w:r>
          </w:p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подача в зоны  кол попаданий из 10 раз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2(девочки от линии нападения)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3-4(девочки с 6 метров) от сетки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B667AC">
        <w:trPr>
          <w:trHeight w:val="1118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Сочетание приемов нижнего и верхнего над собой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Нижняя передача в стену(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rPr>
          <w:trHeight w:val="759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в стену(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Сочетание приемов нижнего и верхнего в стену(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B667AC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AC" w:rsidRDefault="00B667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блока во время игры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7AC" w:rsidRDefault="008411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667AC" w:rsidRDefault="00B667AC" w:rsidP="008411B8">
      <w:pPr>
        <w:pStyle w:val="ae"/>
        <w:shd w:val="clear" w:color="auto" w:fill="FFFFFF"/>
        <w:spacing w:after="0" w:line="294" w:lineRule="atLeast"/>
      </w:pPr>
    </w:p>
    <w:sectPr w:rsidR="00B667AC" w:rsidSect="0074569A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27E"/>
    <w:multiLevelType w:val="multilevel"/>
    <w:tmpl w:val="917A74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8160165"/>
    <w:multiLevelType w:val="multilevel"/>
    <w:tmpl w:val="648244EC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304A37B0"/>
    <w:multiLevelType w:val="multilevel"/>
    <w:tmpl w:val="2F54084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BDD1F07"/>
    <w:multiLevelType w:val="multilevel"/>
    <w:tmpl w:val="FDF411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667AC"/>
    <w:rsid w:val="003B6230"/>
    <w:rsid w:val="0074569A"/>
    <w:rsid w:val="008411B8"/>
    <w:rsid w:val="00B66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A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uiPriority w:val="9"/>
    <w:qFormat/>
    <w:rsid w:val="00B436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1"/>
    <w:uiPriority w:val="9"/>
    <w:unhideWhenUsed/>
    <w:qFormat/>
    <w:rsid w:val="00905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1"/>
    <w:uiPriority w:val="9"/>
    <w:semiHidden/>
    <w:unhideWhenUsed/>
    <w:qFormat/>
    <w:rsid w:val="00905F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1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qFormat/>
    <w:rsid w:val="0061292E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Обычный (веб) Знак"/>
    <w:qFormat/>
    <w:locked/>
    <w:rsid w:val="006129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61292E"/>
    <w:rPr>
      <w:b/>
      <w:bCs/>
    </w:rPr>
  </w:style>
  <w:style w:type="character" w:customStyle="1" w:styleId="a5">
    <w:name w:val="Верхний колонтитул Знак"/>
    <w:basedOn w:val="a0"/>
    <w:qFormat/>
    <w:rsid w:val="0061292E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3015CE"/>
    <w:rPr>
      <w:color w:val="0000FF"/>
      <w:u w:val="single"/>
    </w:rPr>
  </w:style>
  <w:style w:type="character" w:customStyle="1" w:styleId="c1">
    <w:name w:val="c1"/>
    <w:basedOn w:val="a0"/>
    <w:qFormat/>
    <w:rsid w:val="00FC6F69"/>
  </w:style>
  <w:style w:type="character" w:customStyle="1" w:styleId="c4">
    <w:name w:val="c4"/>
    <w:basedOn w:val="a0"/>
    <w:qFormat/>
    <w:rsid w:val="00FC6F69"/>
  </w:style>
  <w:style w:type="character" w:customStyle="1" w:styleId="a6">
    <w:name w:val="Текст выноски Знак"/>
    <w:basedOn w:val="a0"/>
    <w:uiPriority w:val="99"/>
    <w:semiHidden/>
    <w:qFormat/>
    <w:rsid w:val="00FC6F69"/>
    <w:rPr>
      <w:rFonts w:ascii="Tahoma" w:hAnsi="Tahoma" w:cs="Tahoma"/>
      <w:sz w:val="16"/>
      <w:szCs w:val="16"/>
    </w:rPr>
  </w:style>
  <w:style w:type="character" w:customStyle="1" w:styleId="2">
    <w:name w:val="Заголовок 2 Знак"/>
    <w:basedOn w:val="a0"/>
    <w:uiPriority w:val="9"/>
    <w:qFormat/>
    <w:rsid w:val="00905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uiPriority w:val="9"/>
    <w:semiHidden/>
    <w:qFormat/>
    <w:rsid w:val="00905F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heme-post-link">
    <w:name w:val="theme-post-link"/>
    <w:basedOn w:val="a0"/>
    <w:qFormat/>
    <w:rsid w:val="00905F2D"/>
  </w:style>
  <w:style w:type="character" w:customStyle="1" w:styleId="tags-title">
    <w:name w:val="tags-title"/>
    <w:basedOn w:val="a0"/>
    <w:qFormat/>
    <w:rsid w:val="00905F2D"/>
  </w:style>
  <w:style w:type="character" w:customStyle="1" w:styleId="footer-info">
    <w:name w:val="footer-info"/>
    <w:basedOn w:val="a0"/>
    <w:qFormat/>
    <w:rsid w:val="00905F2D"/>
  </w:style>
  <w:style w:type="character" w:customStyle="1" w:styleId="1">
    <w:name w:val="Заголовок 1 Знак"/>
    <w:basedOn w:val="a0"/>
    <w:uiPriority w:val="9"/>
    <w:qFormat/>
    <w:rsid w:val="00B43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qFormat/>
    <w:rsid w:val="00B43684"/>
  </w:style>
  <w:style w:type="character" w:customStyle="1" w:styleId="ListLabel1">
    <w:name w:val="ListLabel 1"/>
    <w:qFormat/>
    <w:rsid w:val="007306AF"/>
    <w:rPr>
      <w:sz w:val="20"/>
    </w:rPr>
  </w:style>
  <w:style w:type="character" w:customStyle="1" w:styleId="ListLabel2">
    <w:name w:val="ListLabel 2"/>
    <w:qFormat/>
    <w:rsid w:val="007306AF"/>
    <w:rPr>
      <w:sz w:val="20"/>
    </w:rPr>
  </w:style>
  <w:style w:type="character" w:customStyle="1" w:styleId="ListLabel3">
    <w:name w:val="ListLabel 3"/>
    <w:qFormat/>
    <w:rsid w:val="007306AF"/>
    <w:rPr>
      <w:sz w:val="20"/>
    </w:rPr>
  </w:style>
  <w:style w:type="character" w:customStyle="1" w:styleId="ListLabel4">
    <w:name w:val="ListLabel 4"/>
    <w:qFormat/>
    <w:rsid w:val="007306AF"/>
    <w:rPr>
      <w:sz w:val="20"/>
    </w:rPr>
  </w:style>
  <w:style w:type="character" w:customStyle="1" w:styleId="ListLabel5">
    <w:name w:val="ListLabel 5"/>
    <w:qFormat/>
    <w:rsid w:val="007306AF"/>
    <w:rPr>
      <w:sz w:val="20"/>
    </w:rPr>
  </w:style>
  <w:style w:type="character" w:customStyle="1" w:styleId="ListLabel6">
    <w:name w:val="ListLabel 6"/>
    <w:qFormat/>
    <w:rsid w:val="007306AF"/>
    <w:rPr>
      <w:sz w:val="20"/>
    </w:rPr>
  </w:style>
  <w:style w:type="character" w:customStyle="1" w:styleId="ListLabel7">
    <w:name w:val="ListLabel 7"/>
    <w:qFormat/>
    <w:rsid w:val="007306AF"/>
    <w:rPr>
      <w:sz w:val="20"/>
    </w:rPr>
  </w:style>
  <w:style w:type="character" w:customStyle="1" w:styleId="ListLabel8">
    <w:name w:val="ListLabel 8"/>
    <w:qFormat/>
    <w:rsid w:val="007306AF"/>
    <w:rPr>
      <w:sz w:val="20"/>
    </w:rPr>
  </w:style>
  <w:style w:type="character" w:customStyle="1" w:styleId="ListLabel9">
    <w:name w:val="ListLabel 9"/>
    <w:qFormat/>
    <w:rsid w:val="007306AF"/>
    <w:rPr>
      <w:sz w:val="20"/>
    </w:rPr>
  </w:style>
  <w:style w:type="character" w:customStyle="1" w:styleId="ListLabel10">
    <w:name w:val="ListLabel 10"/>
    <w:qFormat/>
    <w:rsid w:val="007306AF"/>
    <w:rPr>
      <w:sz w:val="20"/>
    </w:rPr>
  </w:style>
  <w:style w:type="character" w:customStyle="1" w:styleId="ListLabel11">
    <w:name w:val="ListLabel 11"/>
    <w:qFormat/>
    <w:rsid w:val="007306AF"/>
    <w:rPr>
      <w:sz w:val="20"/>
    </w:rPr>
  </w:style>
  <w:style w:type="character" w:customStyle="1" w:styleId="ListLabel12">
    <w:name w:val="ListLabel 12"/>
    <w:qFormat/>
    <w:rsid w:val="007306AF"/>
    <w:rPr>
      <w:sz w:val="20"/>
    </w:rPr>
  </w:style>
  <w:style w:type="character" w:customStyle="1" w:styleId="ListLabel13">
    <w:name w:val="ListLabel 13"/>
    <w:qFormat/>
    <w:rsid w:val="007306AF"/>
    <w:rPr>
      <w:sz w:val="20"/>
    </w:rPr>
  </w:style>
  <w:style w:type="character" w:customStyle="1" w:styleId="ListLabel14">
    <w:name w:val="ListLabel 14"/>
    <w:qFormat/>
    <w:rsid w:val="007306AF"/>
    <w:rPr>
      <w:sz w:val="20"/>
    </w:rPr>
  </w:style>
  <w:style w:type="character" w:customStyle="1" w:styleId="ListLabel15">
    <w:name w:val="ListLabel 15"/>
    <w:qFormat/>
    <w:rsid w:val="007306AF"/>
    <w:rPr>
      <w:sz w:val="20"/>
    </w:rPr>
  </w:style>
  <w:style w:type="character" w:customStyle="1" w:styleId="ListLabel16">
    <w:name w:val="ListLabel 16"/>
    <w:qFormat/>
    <w:rsid w:val="007306AF"/>
    <w:rPr>
      <w:sz w:val="20"/>
    </w:rPr>
  </w:style>
  <w:style w:type="character" w:customStyle="1" w:styleId="ListLabel17">
    <w:name w:val="ListLabel 17"/>
    <w:qFormat/>
    <w:rsid w:val="007306AF"/>
    <w:rPr>
      <w:sz w:val="20"/>
    </w:rPr>
  </w:style>
  <w:style w:type="character" w:customStyle="1" w:styleId="ListLabel18">
    <w:name w:val="ListLabel 18"/>
    <w:qFormat/>
    <w:rsid w:val="007306AF"/>
    <w:rPr>
      <w:sz w:val="20"/>
    </w:rPr>
  </w:style>
  <w:style w:type="character" w:customStyle="1" w:styleId="ListLabel19">
    <w:name w:val="ListLabel 19"/>
    <w:qFormat/>
    <w:rsid w:val="007306AF"/>
    <w:rPr>
      <w:sz w:val="20"/>
    </w:rPr>
  </w:style>
  <w:style w:type="character" w:customStyle="1" w:styleId="ListLabel20">
    <w:name w:val="ListLabel 20"/>
    <w:qFormat/>
    <w:rsid w:val="007306AF"/>
    <w:rPr>
      <w:sz w:val="20"/>
    </w:rPr>
  </w:style>
  <w:style w:type="character" w:customStyle="1" w:styleId="ListLabel21">
    <w:name w:val="ListLabel 21"/>
    <w:qFormat/>
    <w:rsid w:val="007306AF"/>
    <w:rPr>
      <w:sz w:val="20"/>
    </w:rPr>
  </w:style>
  <w:style w:type="character" w:customStyle="1" w:styleId="ListLabel22">
    <w:name w:val="ListLabel 22"/>
    <w:qFormat/>
    <w:rsid w:val="007306AF"/>
    <w:rPr>
      <w:sz w:val="20"/>
    </w:rPr>
  </w:style>
  <w:style w:type="character" w:customStyle="1" w:styleId="ListLabel23">
    <w:name w:val="ListLabel 23"/>
    <w:qFormat/>
    <w:rsid w:val="007306AF"/>
    <w:rPr>
      <w:sz w:val="20"/>
    </w:rPr>
  </w:style>
  <w:style w:type="character" w:customStyle="1" w:styleId="ListLabel24">
    <w:name w:val="ListLabel 24"/>
    <w:qFormat/>
    <w:rsid w:val="007306AF"/>
    <w:rPr>
      <w:sz w:val="20"/>
    </w:rPr>
  </w:style>
  <w:style w:type="character" w:customStyle="1" w:styleId="ListLabel25">
    <w:name w:val="ListLabel 25"/>
    <w:qFormat/>
    <w:rsid w:val="007306AF"/>
    <w:rPr>
      <w:sz w:val="20"/>
    </w:rPr>
  </w:style>
  <w:style w:type="character" w:customStyle="1" w:styleId="ListLabel26">
    <w:name w:val="ListLabel 26"/>
    <w:qFormat/>
    <w:rsid w:val="007306AF"/>
    <w:rPr>
      <w:sz w:val="20"/>
    </w:rPr>
  </w:style>
  <w:style w:type="character" w:customStyle="1" w:styleId="ListLabel27">
    <w:name w:val="ListLabel 27"/>
    <w:qFormat/>
    <w:rsid w:val="007306AF"/>
    <w:rPr>
      <w:sz w:val="20"/>
    </w:rPr>
  </w:style>
  <w:style w:type="character" w:customStyle="1" w:styleId="ListLabel28">
    <w:name w:val="ListLabel 28"/>
    <w:qFormat/>
    <w:rsid w:val="007306AF"/>
    <w:rPr>
      <w:sz w:val="20"/>
    </w:rPr>
  </w:style>
  <w:style w:type="character" w:customStyle="1" w:styleId="ListLabel29">
    <w:name w:val="ListLabel 29"/>
    <w:qFormat/>
    <w:rsid w:val="007306AF"/>
    <w:rPr>
      <w:sz w:val="20"/>
    </w:rPr>
  </w:style>
  <w:style w:type="character" w:customStyle="1" w:styleId="ListLabel30">
    <w:name w:val="ListLabel 30"/>
    <w:qFormat/>
    <w:rsid w:val="007306AF"/>
    <w:rPr>
      <w:sz w:val="20"/>
    </w:rPr>
  </w:style>
  <w:style w:type="character" w:customStyle="1" w:styleId="ListLabel31">
    <w:name w:val="ListLabel 31"/>
    <w:qFormat/>
    <w:rsid w:val="007306AF"/>
    <w:rPr>
      <w:sz w:val="20"/>
    </w:rPr>
  </w:style>
  <w:style w:type="character" w:customStyle="1" w:styleId="ListLabel32">
    <w:name w:val="ListLabel 32"/>
    <w:qFormat/>
    <w:rsid w:val="007306AF"/>
    <w:rPr>
      <w:sz w:val="20"/>
    </w:rPr>
  </w:style>
  <w:style w:type="character" w:customStyle="1" w:styleId="ListLabel33">
    <w:name w:val="ListLabel 33"/>
    <w:qFormat/>
    <w:rsid w:val="007306AF"/>
    <w:rPr>
      <w:sz w:val="20"/>
    </w:rPr>
  </w:style>
  <w:style w:type="character" w:customStyle="1" w:styleId="ListLabel34">
    <w:name w:val="ListLabel 34"/>
    <w:qFormat/>
    <w:rsid w:val="007306AF"/>
    <w:rPr>
      <w:sz w:val="20"/>
    </w:rPr>
  </w:style>
  <w:style w:type="character" w:customStyle="1" w:styleId="ListLabel35">
    <w:name w:val="ListLabel 35"/>
    <w:qFormat/>
    <w:rsid w:val="007306AF"/>
    <w:rPr>
      <w:sz w:val="20"/>
    </w:rPr>
  </w:style>
  <w:style w:type="character" w:customStyle="1" w:styleId="ListLabel36">
    <w:name w:val="ListLabel 36"/>
    <w:qFormat/>
    <w:rsid w:val="007306AF"/>
    <w:rPr>
      <w:sz w:val="20"/>
    </w:rPr>
  </w:style>
  <w:style w:type="character" w:customStyle="1" w:styleId="ListLabel37">
    <w:name w:val="ListLabel 37"/>
    <w:qFormat/>
    <w:rsid w:val="007306AF"/>
    <w:rPr>
      <w:sz w:val="20"/>
    </w:rPr>
  </w:style>
  <w:style w:type="character" w:customStyle="1" w:styleId="ListLabel38">
    <w:name w:val="ListLabel 38"/>
    <w:qFormat/>
    <w:rsid w:val="007306AF"/>
    <w:rPr>
      <w:sz w:val="20"/>
    </w:rPr>
  </w:style>
  <w:style w:type="character" w:customStyle="1" w:styleId="ListLabel39">
    <w:name w:val="ListLabel 39"/>
    <w:qFormat/>
    <w:rsid w:val="007306AF"/>
    <w:rPr>
      <w:sz w:val="20"/>
    </w:rPr>
  </w:style>
  <w:style w:type="character" w:customStyle="1" w:styleId="ListLabel40">
    <w:name w:val="ListLabel 40"/>
    <w:qFormat/>
    <w:rsid w:val="007306AF"/>
    <w:rPr>
      <w:sz w:val="20"/>
    </w:rPr>
  </w:style>
  <w:style w:type="character" w:customStyle="1" w:styleId="ListLabel41">
    <w:name w:val="ListLabel 41"/>
    <w:qFormat/>
    <w:rsid w:val="007306AF"/>
    <w:rPr>
      <w:sz w:val="20"/>
    </w:rPr>
  </w:style>
  <w:style w:type="character" w:customStyle="1" w:styleId="ListLabel42">
    <w:name w:val="ListLabel 42"/>
    <w:qFormat/>
    <w:rsid w:val="007306AF"/>
    <w:rPr>
      <w:sz w:val="20"/>
    </w:rPr>
  </w:style>
  <w:style w:type="character" w:customStyle="1" w:styleId="ListLabel43">
    <w:name w:val="ListLabel 43"/>
    <w:qFormat/>
    <w:rsid w:val="007306AF"/>
    <w:rPr>
      <w:sz w:val="20"/>
    </w:rPr>
  </w:style>
  <w:style w:type="character" w:customStyle="1" w:styleId="ListLabel44">
    <w:name w:val="ListLabel 44"/>
    <w:qFormat/>
    <w:rsid w:val="007306AF"/>
    <w:rPr>
      <w:sz w:val="20"/>
    </w:rPr>
  </w:style>
  <w:style w:type="character" w:customStyle="1" w:styleId="ListLabel45">
    <w:name w:val="ListLabel 45"/>
    <w:qFormat/>
    <w:rsid w:val="007306AF"/>
    <w:rPr>
      <w:sz w:val="20"/>
    </w:rPr>
  </w:style>
  <w:style w:type="character" w:customStyle="1" w:styleId="ListLabel46">
    <w:name w:val="ListLabel 46"/>
    <w:qFormat/>
    <w:rsid w:val="007306AF"/>
    <w:rPr>
      <w:sz w:val="20"/>
    </w:rPr>
  </w:style>
  <w:style w:type="character" w:customStyle="1" w:styleId="ListLabel47">
    <w:name w:val="ListLabel 47"/>
    <w:qFormat/>
    <w:rsid w:val="007306AF"/>
    <w:rPr>
      <w:sz w:val="20"/>
    </w:rPr>
  </w:style>
  <w:style w:type="character" w:customStyle="1" w:styleId="ListLabel48">
    <w:name w:val="ListLabel 48"/>
    <w:qFormat/>
    <w:rsid w:val="007306AF"/>
    <w:rPr>
      <w:sz w:val="20"/>
    </w:rPr>
  </w:style>
  <w:style w:type="character" w:customStyle="1" w:styleId="ListLabel49">
    <w:name w:val="ListLabel 49"/>
    <w:qFormat/>
    <w:rsid w:val="007306AF"/>
    <w:rPr>
      <w:sz w:val="20"/>
    </w:rPr>
  </w:style>
  <w:style w:type="character" w:customStyle="1" w:styleId="ListLabel50">
    <w:name w:val="ListLabel 50"/>
    <w:qFormat/>
    <w:rsid w:val="007306AF"/>
    <w:rPr>
      <w:sz w:val="20"/>
    </w:rPr>
  </w:style>
  <w:style w:type="character" w:customStyle="1" w:styleId="ListLabel51">
    <w:name w:val="ListLabel 51"/>
    <w:qFormat/>
    <w:rsid w:val="007306AF"/>
    <w:rPr>
      <w:sz w:val="20"/>
    </w:rPr>
  </w:style>
  <w:style w:type="character" w:customStyle="1" w:styleId="ListLabel52">
    <w:name w:val="ListLabel 52"/>
    <w:qFormat/>
    <w:rsid w:val="007306AF"/>
    <w:rPr>
      <w:sz w:val="20"/>
    </w:rPr>
  </w:style>
  <w:style w:type="character" w:customStyle="1" w:styleId="ListLabel53">
    <w:name w:val="ListLabel 53"/>
    <w:qFormat/>
    <w:rsid w:val="007306AF"/>
    <w:rPr>
      <w:sz w:val="20"/>
    </w:rPr>
  </w:style>
  <w:style w:type="character" w:customStyle="1" w:styleId="ListLabel54">
    <w:name w:val="ListLabel 54"/>
    <w:qFormat/>
    <w:rsid w:val="007306AF"/>
    <w:rPr>
      <w:sz w:val="20"/>
    </w:rPr>
  </w:style>
  <w:style w:type="character" w:customStyle="1" w:styleId="ListLabel55">
    <w:name w:val="ListLabel 55"/>
    <w:qFormat/>
    <w:rsid w:val="007306AF"/>
    <w:rPr>
      <w:sz w:val="20"/>
    </w:rPr>
  </w:style>
  <w:style w:type="character" w:customStyle="1" w:styleId="ListLabel56">
    <w:name w:val="ListLabel 56"/>
    <w:qFormat/>
    <w:rsid w:val="007306AF"/>
    <w:rPr>
      <w:sz w:val="20"/>
    </w:rPr>
  </w:style>
  <w:style w:type="character" w:customStyle="1" w:styleId="ListLabel57">
    <w:name w:val="ListLabel 57"/>
    <w:qFormat/>
    <w:rsid w:val="007306AF"/>
    <w:rPr>
      <w:sz w:val="20"/>
    </w:rPr>
  </w:style>
  <w:style w:type="character" w:customStyle="1" w:styleId="ListLabel58">
    <w:name w:val="ListLabel 58"/>
    <w:qFormat/>
    <w:rsid w:val="007306AF"/>
    <w:rPr>
      <w:sz w:val="20"/>
    </w:rPr>
  </w:style>
  <w:style w:type="character" w:customStyle="1" w:styleId="ListLabel59">
    <w:name w:val="ListLabel 59"/>
    <w:qFormat/>
    <w:rsid w:val="007306AF"/>
    <w:rPr>
      <w:sz w:val="20"/>
    </w:rPr>
  </w:style>
  <w:style w:type="character" w:customStyle="1" w:styleId="ListLabel60">
    <w:name w:val="ListLabel 60"/>
    <w:qFormat/>
    <w:rsid w:val="007306AF"/>
    <w:rPr>
      <w:sz w:val="20"/>
    </w:rPr>
  </w:style>
  <w:style w:type="character" w:customStyle="1" w:styleId="ListLabel61">
    <w:name w:val="ListLabel 61"/>
    <w:qFormat/>
    <w:rsid w:val="007306AF"/>
    <w:rPr>
      <w:sz w:val="20"/>
    </w:rPr>
  </w:style>
  <w:style w:type="character" w:customStyle="1" w:styleId="ListLabel62">
    <w:name w:val="ListLabel 62"/>
    <w:qFormat/>
    <w:rsid w:val="007306AF"/>
    <w:rPr>
      <w:sz w:val="20"/>
    </w:rPr>
  </w:style>
  <w:style w:type="character" w:customStyle="1" w:styleId="ListLabel63">
    <w:name w:val="ListLabel 63"/>
    <w:qFormat/>
    <w:rsid w:val="007306AF"/>
    <w:rPr>
      <w:sz w:val="20"/>
    </w:rPr>
  </w:style>
  <w:style w:type="character" w:customStyle="1" w:styleId="ListLabel64">
    <w:name w:val="ListLabel 64"/>
    <w:qFormat/>
    <w:rsid w:val="007306AF"/>
    <w:rPr>
      <w:sz w:val="20"/>
    </w:rPr>
  </w:style>
  <w:style w:type="character" w:customStyle="1" w:styleId="ListLabel65">
    <w:name w:val="ListLabel 65"/>
    <w:qFormat/>
    <w:rsid w:val="007306AF"/>
    <w:rPr>
      <w:sz w:val="20"/>
    </w:rPr>
  </w:style>
  <w:style w:type="character" w:customStyle="1" w:styleId="ListLabel66">
    <w:name w:val="ListLabel 66"/>
    <w:qFormat/>
    <w:rsid w:val="007306AF"/>
    <w:rPr>
      <w:sz w:val="20"/>
    </w:rPr>
  </w:style>
  <w:style w:type="character" w:customStyle="1" w:styleId="ListLabel67">
    <w:name w:val="ListLabel 67"/>
    <w:qFormat/>
    <w:rsid w:val="007306AF"/>
    <w:rPr>
      <w:sz w:val="20"/>
    </w:rPr>
  </w:style>
  <w:style w:type="character" w:customStyle="1" w:styleId="ListLabel68">
    <w:name w:val="ListLabel 68"/>
    <w:qFormat/>
    <w:rsid w:val="007306AF"/>
    <w:rPr>
      <w:sz w:val="20"/>
    </w:rPr>
  </w:style>
  <w:style w:type="character" w:customStyle="1" w:styleId="ListLabel69">
    <w:name w:val="ListLabel 69"/>
    <w:qFormat/>
    <w:rsid w:val="007306AF"/>
    <w:rPr>
      <w:sz w:val="20"/>
    </w:rPr>
  </w:style>
  <w:style w:type="character" w:customStyle="1" w:styleId="ListLabel70">
    <w:name w:val="ListLabel 70"/>
    <w:qFormat/>
    <w:rsid w:val="007306AF"/>
    <w:rPr>
      <w:sz w:val="20"/>
    </w:rPr>
  </w:style>
  <w:style w:type="character" w:customStyle="1" w:styleId="ListLabel71">
    <w:name w:val="ListLabel 71"/>
    <w:qFormat/>
    <w:rsid w:val="007306AF"/>
    <w:rPr>
      <w:sz w:val="20"/>
    </w:rPr>
  </w:style>
  <w:style w:type="character" w:customStyle="1" w:styleId="ListLabel72">
    <w:name w:val="ListLabel 72"/>
    <w:qFormat/>
    <w:rsid w:val="007306AF"/>
    <w:rPr>
      <w:sz w:val="20"/>
    </w:rPr>
  </w:style>
  <w:style w:type="character" w:customStyle="1" w:styleId="ListLabel73">
    <w:name w:val="ListLabel 73"/>
    <w:qFormat/>
    <w:rsid w:val="007306AF"/>
    <w:rPr>
      <w:sz w:val="20"/>
    </w:rPr>
  </w:style>
  <w:style w:type="character" w:customStyle="1" w:styleId="ListLabel74">
    <w:name w:val="ListLabel 74"/>
    <w:qFormat/>
    <w:rsid w:val="007306AF"/>
    <w:rPr>
      <w:sz w:val="20"/>
    </w:rPr>
  </w:style>
  <w:style w:type="character" w:customStyle="1" w:styleId="ListLabel75">
    <w:name w:val="ListLabel 75"/>
    <w:qFormat/>
    <w:rsid w:val="007306AF"/>
    <w:rPr>
      <w:sz w:val="20"/>
    </w:rPr>
  </w:style>
  <w:style w:type="character" w:customStyle="1" w:styleId="ListLabel76">
    <w:name w:val="ListLabel 76"/>
    <w:qFormat/>
    <w:rsid w:val="007306AF"/>
    <w:rPr>
      <w:sz w:val="20"/>
    </w:rPr>
  </w:style>
  <w:style w:type="character" w:customStyle="1" w:styleId="ListLabel77">
    <w:name w:val="ListLabel 77"/>
    <w:qFormat/>
    <w:rsid w:val="007306AF"/>
    <w:rPr>
      <w:sz w:val="20"/>
    </w:rPr>
  </w:style>
  <w:style w:type="character" w:customStyle="1" w:styleId="ListLabel78">
    <w:name w:val="ListLabel 78"/>
    <w:qFormat/>
    <w:rsid w:val="007306AF"/>
    <w:rPr>
      <w:sz w:val="20"/>
    </w:rPr>
  </w:style>
  <w:style w:type="character" w:customStyle="1" w:styleId="ListLabel79">
    <w:name w:val="ListLabel 79"/>
    <w:qFormat/>
    <w:rsid w:val="007306AF"/>
    <w:rPr>
      <w:sz w:val="20"/>
    </w:rPr>
  </w:style>
  <w:style w:type="character" w:customStyle="1" w:styleId="ListLabel80">
    <w:name w:val="ListLabel 80"/>
    <w:qFormat/>
    <w:rsid w:val="007306AF"/>
    <w:rPr>
      <w:sz w:val="20"/>
    </w:rPr>
  </w:style>
  <w:style w:type="character" w:customStyle="1" w:styleId="ListLabel81">
    <w:name w:val="ListLabel 81"/>
    <w:qFormat/>
    <w:rsid w:val="007306AF"/>
    <w:rPr>
      <w:sz w:val="20"/>
    </w:rPr>
  </w:style>
  <w:style w:type="character" w:customStyle="1" w:styleId="ListLabel82">
    <w:name w:val="ListLabel 82"/>
    <w:qFormat/>
    <w:rsid w:val="007306AF"/>
    <w:rPr>
      <w:color w:val="0070C0"/>
      <w:sz w:val="24"/>
      <w:szCs w:val="24"/>
    </w:rPr>
  </w:style>
  <w:style w:type="character" w:customStyle="1" w:styleId="ListLabel83">
    <w:name w:val="ListLabel 83"/>
    <w:qFormat/>
    <w:rsid w:val="007306AF"/>
    <w:rPr>
      <w:color w:val="000000" w:themeColor="text1"/>
      <w:sz w:val="24"/>
      <w:szCs w:val="24"/>
    </w:rPr>
  </w:style>
  <w:style w:type="character" w:customStyle="1" w:styleId="ListLabel84">
    <w:name w:val="ListLabel 84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85">
    <w:name w:val="ListLabel 85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86">
    <w:name w:val="ListLabel 86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87">
    <w:name w:val="ListLabel 87"/>
    <w:qFormat/>
    <w:rsid w:val="007306AF"/>
    <w:rPr>
      <w:rFonts w:cs="Wingdings"/>
    </w:rPr>
  </w:style>
  <w:style w:type="character" w:customStyle="1" w:styleId="ListLabel88">
    <w:name w:val="ListLabel 88"/>
    <w:qFormat/>
    <w:rsid w:val="007306AF"/>
    <w:rPr>
      <w:rFonts w:cs="Courier New"/>
      <w:sz w:val="20"/>
    </w:rPr>
  </w:style>
  <w:style w:type="character" w:customStyle="1" w:styleId="ListLabel89">
    <w:name w:val="ListLabel 89"/>
    <w:qFormat/>
    <w:rsid w:val="007306AF"/>
    <w:rPr>
      <w:rFonts w:cs="Wingdings"/>
    </w:rPr>
  </w:style>
  <w:style w:type="character" w:customStyle="1" w:styleId="ListLabel90">
    <w:name w:val="ListLabel 90"/>
    <w:qFormat/>
    <w:rsid w:val="007306AF"/>
    <w:rPr>
      <w:rFonts w:cs="Symbol"/>
    </w:rPr>
  </w:style>
  <w:style w:type="character" w:customStyle="1" w:styleId="ListLabel91">
    <w:name w:val="ListLabel 91"/>
    <w:qFormat/>
    <w:rsid w:val="007306AF"/>
    <w:rPr>
      <w:rFonts w:cs="Courier New"/>
      <w:sz w:val="20"/>
    </w:rPr>
  </w:style>
  <w:style w:type="character" w:customStyle="1" w:styleId="ListLabel92">
    <w:name w:val="ListLabel 92"/>
    <w:qFormat/>
    <w:rsid w:val="007306AF"/>
    <w:rPr>
      <w:rFonts w:cs="Wingdings"/>
    </w:rPr>
  </w:style>
  <w:style w:type="character" w:customStyle="1" w:styleId="ListLabel93">
    <w:name w:val="ListLabel 93"/>
    <w:qFormat/>
    <w:rsid w:val="007306AF"/>
    <w:rPr>
      <w:rFonts w:cs="Symbol"/>
    </w:rPr>
  </w:style>
  <w:style w:type="character" w:customStyle="1" w:styleId="ListLabel94">
    <w:name w:val="ListLabel 94"/>
    <w:qFormat/>
    <w:rsid w:val="007306AF"/>
    <w:rPr>
      <w:rFonts w:cs="Courier New"/>
      <w:sz w:val="20"/>
    </w:rPr>
  </w:style>
  <w:style w:type="character" w:customStyle="1" w:styleId="ListLabel95">
    <w:name w:val="ListLabel 95"/>
    <w:qFormat/>
    <w:rsid w:val="007306AF"/>
    <w:rPr>
      <w:rFonts w:cs="Wingdings"/>
    </w:rPr>
  </w:style>
  <w:style w:type="character" w:customStyle="1" w:styleId="ListLabel96">
    <w:name w:val="ListLabel 96"/>
    <w:qFormat/>
    <w:rsid w:val="007306AF"/>
    <w:rPr>
      <w:color w:val="0070C0"/>
      <w:sz w:val="24"/>
      <w:szCs w:val="24"/>
    </w:rPr>
  </w:style>
  <w:style w:type="character" w:customStyle="1" w:styleId="ListLabel97">
    <w:name w:val="ListLabel 97"/>
    <w:qFormat/>
    <w:rsid w:val="007306AF"/>
    <w:rPr>
      <w:color w:val="000000" w:themeColor="text1"/>
      <w:sz w:val="24"/>
      <w:szCs w:val="24"/>
    </w:rPr>
  </w:style>
  <w:style w:type="character" w:customStyle="1" w:styleId="ListLabel98">
    <w:name w:val="ListLabel 98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99">
    <w:name w:val="ListLabel 99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00">
    <w:name w:val="ListLabel 100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101">
    <w:name w:val="ListLabel 101"/>
    <w:qFormat/>
    <w:rsid w:val="007306AF"/>
    <w:rPr>
      <w:rFonts w:cs="Wingdings"/>
    </w:rPr>
  </w:style>
  <w:style w:type="character" w:customStyle="1" w:styleId="ListLabel102">
    <w:name w:val="ListLabel 102"/>
    <w:qFormat/>
    <w:rsid w:val="007306AF"/>
    <w:rPr>
      <w:rFonts w:cs="Courier New"/>
      <w:sz w:val="20"/>
    </w:rPr>
  </w:style>
  <w:style w:type="character" w:customStyle="1" w:styleId="ListLabel103">
    <w:name w:val="ListLabel 103"/>
    <w:qFormat/>
    <w:rsid w:val="007306AF"/>
    <w:rPr>
      <w:rFonts w:cs="Wingdings"/>
    </w:rPr>
  </w:style>
  <w:style w:type="character" w:customStyle="1" w:styleId="ListLabel104">
    <w:name w:val="ListLabel 104"/>
    <w:qFormat/>
    <w:rsid w:val="007306AF"/>
    <w:rPr>
      <w:rFonts w:cs="Symbol"/>
    </w:rPr>
  </w:style>
  <w:style w:type="character" w:customStyle="1" w:styleId="ListLabel105">
    <w:name w:val="ListLabel 105"/>
    <w:qFormat/>
    <w:rsid w:val="007306AF"/>
    <w:rPr>
      <w:rFonts w:cs="Courier New"/>
      <w:sz w:val="20"/>
    </w:rPr>
  </w:style>
  <w:style w:type="character" w:customStyle="1" w:styleId="ListLabel106">
    <w:name w:val="ListLabel 106"/>
    <w:qFormat/>
    <w:rsid w:val="007306AF"/>
    <w:rPr>
      <w:rFonts w:cs="Wingdings"/>
    </w:rPr>
  </w:style>
  <w:style w:type="character" w:customStyle="1" w:styleId="ListLabel107">
    <w:name w:val="ListLabel 107"/>
    <w:qFormat/>
    <w:rsid w:val="007306AF"/>
    <w:rPr>
      <w:rFonts w:cs="Symbol"/>
    </w:rPr>
  </w:style>
  <w:style w:type="character" w:customStyle="1" w:styleId="ListLabel108">
    <w:name w:val="ListLabel 108"/>
    <w:qFormat/>
    <w:rsid w:val="007306AF"/>
    <w:rPr>
      <w:rFonts w:cs="Courier New"/>
      <w:sz w:val="20"/>
    </w:rPr>
  </w:style>
  <w:style w:type="character" w:customStyle="1" w:styleId="ListLabel109">
    <w:name w:val="ListLabel 109"/>
    <w:qFormat/>
    <w:rsid w:val="007306AF"/>
    <w:rPr>
      <w:rFonts w:cs="Wingdings"/>
    </w:rPr>
  </w:style>
  <w:style w:type="character" w:customStyle="1" w:styleId="ListLabel110">
    <w:name w:val="ListLabel 110"/>
    <w:qFormat/>
    <w:rsid w:val="007306AF"/>
    <w:rPr>
      <w:color w:val="0070C0"/>
      <w:sz w:val="24"/>
      <w:szCs w:val="24"/>
    </w:rPr>
  </w:style>
  <w:style w:type="character" w:customStyle="1" w:styleId="ListLabel111">
    <w:name w:val="ListLabel 111"/>
    <w:qFormat/>
    <w:rsid w:val="007306AF"/>
    <w:rPr>
      <w:color w:val="000000" w:themeColor="text1"/>
      <w:sz w:val="24"/>
      <w:szCs w:val="24"/>
    </w:rPr>
  </w:style>
  <w:style w:type="character" w:customStyle="1" w:styleId="ListLabel112">
    <w:name w:val="ListLabel 112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13">
    <w:name w:val="ListLabel 113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14">
    <w:name w:val="ListLabel 114"/>
    <w:qFormat/>
    <w:rsid w:val="007306AF"/>
    <w:rPr>
      <w:rFonts w:eastAsia="Calibri"/>
      <w:color w:val="0070C0"/>
      <w:sz w:val="24"/>
      <w:szCs w:val="24"/>
    </w:rPr>
  </w:style>
  <w:style w:type="character" w:customStyle="1" w:styleId="a7">
    <w:name w:val="Символ нумерации"/>
    <w:qFormat/>
    <w:rsid w:val="007306AF"/>
  </w:style>
  <w:style w:type="character" w:customStyle="1" w:styleId="ListLabel115">
    <w:name w:val="ListLabel 115"/>
    <w:qFormat/>
    <w:rsid w:val="007306AF"/>
    <w:rPr>
      <w:rFonts w:cs="Wingdings"/>
    </w:rPr>
  </w:style>
  <w:style w:type="character" w:customStyle="1" w:styleId="ListLabel116">
    <w:name w:val="ListLabel 116"/>
    <w:qFormat/>
    <w:rsid w:val="007306AF"/>
    <w:rPr>
      <w:rFonts w:cs="Courier New"/>
      <w:sz w:val="20"/>
    </w:rPr>
  </w:style>
  <w:style w:type="character" w:customStyle="1" w:styleId="ListLabel117">
    <w:name w:val="ListLabel 117"/>
    <w:qFormat/>
    <w:rsid w:val="007306AF"/>
    <w:rPr>
      <w:rFonts w:cs="Wingdings"/>
    </w:rPr>
  </w:style>
  <w:style w:type="character" w:customStyle="1" w:styleId="ListLabel118">
    <w:name w:val="ListLabel 118"/>
    <w:qFormat/>
    <w:rsid w:val="007306AF"/>
    <w:rPr>
      <w:rFonts w:cs="Symbol"/>
    </w:rPr>
  </w:style>
  <w:style w:type="character" w:customStyle="1" w:styleId="ListLabel119">
    <w:name w:val="ListLabel 119"/>
    <w:qFormat/>
    <w:rsid w:val="007306AF"/>
    <w:rPr>
      <w:rFonts w:cs="Courier New"/>
      <w:sz w:val="20"/>
    </w:rPr>
  </w:style>
  <w:style w:type="character" w:customStyle="1" w:styleId="ListLabel120">
    <w:name w:val="ListLabel 120"/>
    <w:qFormat/>
    <w:rsid w:val="007306AF"/>
    <w:rPr>
      <w:rFonts w:cs="Wingdings"/>
    </w:rPr>
  </w:style>
  <w:style w:type="character" w:customStyle="1" w:styleId="ListLabel121">
    <w:name w:val="ListLabel 121"/>
    <w:qFormat/>
    <w:rsid w:val="007306AF"/>
    <w:rPr>
      <w:rFonts w:cs="Symbol"/>
    </w:rPr>
  </w:style>
  <w:style w:type="character" w:customStyle="1" w:styleId="ListLabel122">
    <w:name w:val="ListLabel 122"/>
    <w:qFormat/>
    <w:rsid w:val="007306AF"/>
    <w:rPr>
      <w:rFonts w:cs="Courier New"/>
      <w:sz w:val="20"/>
    </w:rPr>
  </w:style>
  <w:style w:type="character" w:customStyle="1" w:styleId="ListLabel123">
    <w:name w:val="ListLabel 123"/>
    <w:qFormat/>
    <w:rsid w:val="007306AF"/>
    <w:rPr>
      <w:rFonts w:cs="Wingdings"/>
    </w:rPr>
  </w:style>
  <w:style w:type="character" w:customStyle="1" w:styleId="ListLabel124">
    <w:name w:val="ListLabel 124"/>
    <w:qFormat/>
    <w:rsid w:val="007306AF"/>
    <w:rPr>
      <w:color w:val="0070C0"/>
      <w:sz w:val="24"/>
      <w:szCs w:val="24"/>
    </w:rPr>
  </w:style>
  <w:style w:type="character" w:customStyle="1" w:styleId="ListLabel125">
    <w:name w:val="ListLabel 125"/>
    <w:qFormat/>
    <w:rsid w:val="007306AF"/>
    <w:rPr>
      <w:color w:val="000000" w:themeColor="text1"/>
      <w:sz w:val="24"/>
      <w:szCs w:val="24"/>
    </w:rPr>
  </w:style>
  <w:style w:type="character" w:customStyle="1" w:styleId="ListLabel126">
    <w:name w:val="ListLabel 126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27">
    <w:name w:val="ListLabel 127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28">
    <w:name w:val="ListLabel 128"/>
    <w:qFormat/>
    <w:rsid w:val="007306AF"/>
    <w:rPr>
      <w:rFonts w:eastAsia="Calibri"/>
      <w:color w:val="0070C0"/>
      <w:sz w:val="24"/>
      <w:szCs w:val="24"/>
    </w:rPr>
  </w:style>
  <w:style w:type="character" w:customStyle="1" w:styleId="10">
    <w:name w:val="Основной шрифт абзаца1"/>
    <w:qFormat/>
    <w:rsid w:val="007306AF"/>
  </w:style>
  <w:style w:type="character" w:customStyle="1" w:styleId="text1">
    <w:name w:val="text1"/>
    <w:basedOn w:val="10"/>
    <w:qFormat/>
    <w:rsid w:val="007306AF"/>
    <w:rPr>
      <w:rFonts w:ascii="Arial" w:hAnsi="Arial" w:cs="Arial"/>
      <w:b w:val="0"/>
      <w:bCs w:val="0"/>
      <w:color w:val="4C4C4C"/>
      <w:spacing w:val="0"/>
      <w:sz w:val="20"/>
      <w:szCs w:val="20"/>
    </w:rPr>
  </w:style>
  <w:style w:type="character" w:customStyle="1" w:styleId="ListLabel129">
    <w:name w:val="ListLabel 129"/>
    <w:qFormat/>
    <w:rsid w:val="00F407B4"/>
    <w:rPr>
      <w:rFonts w:cs="Wingdings"/>
    </w:rPr>
  </w:style>
  <w:style w:type="character" w:customStyle="1" w:styleId="ListLabel130">
    <w:name w:val="ListLabel 130"/>
    <w:qFormat/>
    <w:rsid w:val="00F407B4"/>
    <w:rPr>
      <w:rFonts w:cs="Courier New"/>
      <w:sz w:val="20"/>
    </w:rPr>
  </w:style>
  <w:style w:type="character" w:customStyle="1" w:styleId="ListLabel131">
    <w:name w:val="ListLabel 131"/>
    <w:qFormat/>
    <w:rsid w:val="00F407B4"/>
    <w:rPr>
      <w:rFonts w:cs="Wingdings"/>
    </w:rPr>
  </w:style>
  <w:style w:type="character" w:customStyle="1" w:styleId="ListLabel132">
    <w:name w:val="ListLabel 132"/>
    <w:qFormat/>
    <w:rsid w:val="00F407B4"/>
    <w:rPr>
      <w:rFonts w:cs="Symbol"/>
    </w:rPr>
  </w:style>
  <w:style w:type="character" w:customStyle="1" w:styleId="ListLabel133">
    <w:name w:val="ListLabel 133"/>
    <w:qFormat/>
    <w:rsid w:val="00F407B4"/>
    <w:rPr>
      <w:rFonts w:cs="Courier New"/>
      <w:sz w:val="20"/>
    </w:rPr>
  </w:style>
  <w:style w:type="character" w:customStyle="1" w:styleId="ListLabel134">
    <w:name w:val="ListLabel 134"/>
    <w:qFormat/>
    <w:rsid w:val="00F407B4"/>
    <w:rPr>
      <w:rFonts w:cs="Wingdings"/>
    </w:rPr>
  </w:style>
  <w:style w:type="character" w:customStyle="1" w:styleId="ListLabel135">
    <w:name w:val="ListLabel 135"/>
    <w:qFormat/>
    <w:rsid w:val="00F407B4"/>
    <w:rPr>
      <w:rFonts w:cs="Symbol"/>
    </w:rPr>
  </w:style>
  <w:style w:type="character" w:customStyle="1" w:styleId="ListLabel136">
    <w:name w:val="ListLabel 136"/>
    <w:qFormat/>
    <w:rsid w:val="00F407B4"/>
    <w:rPr>
      <w:rFonts w:cs="Courier New"/>
      <w:sz w:val="20"/>
    </w:rPr>
  </w:style>
  <w:style w:type="character" w:customStyle="1" w:styleId="ListLabel137">
    <w:name w:val="ListLabel 137"/>
    <w:qFormat/>
    <w:rsid w:val="00F407B4"/>
    <w:rPr>
      <w:rFonts w:cs="Wingdings"/>
    </w:rPr>
  </w:style>
  <w:style w:type="character" w:customStyle="1" w:styleId="ListLabel138">
    <w:name w:val="ListLabel 138"/>
    <w:qFormat/>
    <w:rsid w:val="00F407B4"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39">
    <w:name w:val="ListLabel 139"/>
    <w:qFormat/>
    <w:rsid w:val="00F407B4"/>
    <w:rPr>
      <w:rFonts w:cs="Wingdings"/>
    </w:rPr>
  </w:style>
  <w:style w:type="character" w:customStyle="1" w:styleId="ListLabel140">
    <w:name w:val="ListLabel 140"/>
    <w:qFormat/>
    <w:rsid w:val="00F407B4"/>
    <w:rPr>
      <w:rFonts w:cs="Courier New"/>
      <w:sz w:val="20"/>
    </w:rPr>
  </w:style>
  <w:style w:type="character" w:customStyle="1" w:styleId="ListLabel141">
    <w:name w:val="ListLabel 141"/>
    <w:qFormat/>
    <w:rsid w:val="00F407B4"/>
    <w:rPr>
      <w:rFonts w:cs="Wingdings"/>
    </w:rPr>
  </w:style>
  <w:style w:type="character" w:customStyle="1" w:styleId="ListLabel142">
    <w:name w:val="ListLabel 142"/>
    <w:qFormat/>
    <w:rsid w:val="00F407B4"/>
    <w:rPr>
      <w:rFonts w:cs="Symbol"/>
    </w:rPr>
  </w:style>
  <w:style w:type="character" w:customStyle="1" w:styleId="ListLabel143">
    <w:name w:val="ListLabel 143"/>
    <w:qFormat/>
    <w:rsid w:val="00F407B4"/>
    <w:rPr>
      <w:rFonts w:cs="Courier New"/>
      <w:sz w:val="20"/>
    </w:rPr>
  </w:style>
  <w:style w:type="character" w:customStyle="1" w:styleId="ListLabel144">
    <w:name w:val="ListLabel 144"/>
    <w:qFormat/>
    <w:rsid w:val="00F407B4"/>
    <w:rPr>
      <w:rFonts w:cs="Wingdings"/>
    </w:rPr>
  </w:style>
  <w:style w:type="character" w:customStyle="1" w:styleId="ListLabel145">
    <w:name w:val="ListLabel 145"/>
    <w:qFormat/>
    <w:rsid w:val="00F407B4"/>
    <w:rPr>
      <w:rFonts w:cs="Symbol"/>
    </w:rPr>
  </w:style>
  <w:style w:type="character" w:customStyle="1" w:styleId="ListLabel146">
    <w:name w:val="ListLabel 146"/>
    <w:qFormat/>
    <w:rsid w:val="00F407B4"/>
    <w:rPr>
      <w:rFonts w:cs="Courier New"/>
      <w:sz w:val="20"/>
    </w:rPr>
  </w:style>
  <w:style w:type="character" w:customStyle="1" w:styleId="ListLabel147">
    <w:name w:val="ListLabel 147"/>
    <w:qFormat/>
    <w:rsid w:val="00F407B4"/>
    <w:rPr>
      <w:rFonts w:cs="Wingdings"/>
    </w:rPr>
  </w:style>
  <w:style w:type="character" w:customStyle="1" w:styleId="ListLabel148">
    <w:name w:val="ListLabel 148"/>
    <w:qFormat/>
    <w:rsid w:val="00F407B4"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c13">
    <w:name w:val="c13"/>
    <w:basedOn w:val="a0"/>
    <w:qFormat/>
    <w:rsid w:val="00F407B4"/>
  </w:style>
  <w:style w:type="character" w:customStyle="1" w:styleId="WW8Num4z0">
    <w:name w:val="WW8Num4z0"/>
    <w:qFormat/>
    <w:rsid w:val="0074569A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qFormat/>
    <w:rsid w:val="0074569A"/>
  </w:style>
  <w:style w:type="character" w:customStyle="1" w:styleId="WW8Num4z2">
    <w:name w:val="WW8Num4z2"/>
    <w:qFormat/>
    <w:rsid w:val="0074569A"/>
  </w:style>
  <w:style w:type="character" w:customStyle="1" w:styleId="WW8Num4z3">
    <w:name w:val="WW8Num4z3"/>
    <w:qFormat/>
    <w:rsid w:val="0074569A"/>
  </w:style>
  <w:style w:type="character" w:customStyle="1" w:styleId="WW8Num4z4">
    <w:name w:val="WW8Num4z4"/>
    <w:qFormat/>
    <w:rsid w:val="0074569A"/>
  </w:style>
  <w:style w:type="character" w:customStyle="1" w:styleId="WW8Num4z5">
    <w:name w:val="WW8Num4z5"/>
    <w:qFormat/>
    <w:rsid w:val="0074569A"/>
  </w:style>
  <w:style w:type="character" w:customStyle="1" w:styleId="WW8Num4z6">
    <w:name w:val="WW8Num4z6"/>
    <w:qFormat/>
    <w:rsid w:val="0074569A"/>
  </w:style>
  <w:style w:type="character" w:customStyle="1" w:styleId="WW8Num4z7">
    <w:name w:val="WW8Num4z7"/>
    <w:qFormat/>
    <w:rsid w:val="0074569A"/>
  </w:style>
  <w:style w:type="character" w:customStyle="1" w:styleId="WW8Num4z8">
    <w:name w:val="WW8Num4z8"/>
    <w:qFormat/>
    <w:rsid w:val="0074569A"/>
  </w:style>
  <w:style w:type="character" w:customStyle="1" w:styleId="WW8Num6z0">
    <w:name w:val="WW8Num6z0"/>
    <w:qFormat/>
    <w:rsid w:val="0074569A"/>
  </w:style>
  <w:style w:type="character" w:customStyle="1" w:styleId="WW8Num6z1">
    <w:name w:val="WW8Num6z1"/>
    <w:qFormat/>
    <w:rsid w:val="0074569A"/>
  </w:style>
  <w:style w:type="character" w:customStyle="1" w:styleId="WW8Num6z2">
    <w:name w:val="WW8Num6z2"/>
    <w:qFormat/>
    <w:rsid w:val="0074569A"/>
  </w:style>
  <w:style w:type="character" w:customStyle="1" w:styleId="WW8Num6z3">
    <w:name w:val="WW8Num6z3"/>
    <w:qFormat/>
    <w:rsid w:val="0074569A"/>
  </w:style>
  <w:style w:type="character" w:customStyle="1" w:styleId="WW8Num6z4">
    <w:name w:val="WW8Num6z4"/>
    <w:qFormat/>
    <w:rsid w:val="0074569A"/>
  </w:style>
  <w:style w:type="character" w:customStyle="1" w:styleId="WW8Num6z5">
    <w:name w:val="WW8Num6z5"/>
    <w:qFormat/>
    <w:rsid w:val="0074569A"/>
  </w:style>
  <w:style w:type="character" w:customStyle="1" w:styleId="WW8Num6z6">
    <w:name w:val="WW8Num6z6"/>
    <w:qFormat/>
    <w:rsid w:val="0074569A"/>
  </w:style>
  <w:style w:type="character" w:customStyle="1" w:styleId="WW8Num6z7">
    <w:name w:val="WW8Num6z7"/>
    <w:qFormat/>
    <w:rsid w:val="0074569A"/>
  </w:style>
  <w:style w:type="character" w:customStyle="1" w:styleId="WW8Num6z8">
    <w:name w:val="WW8Num6z8"/>
    <w:qFormat/>
    <w:rsid w:val="0074569A"/>
  </w:style>
  <w:style w:type="paragraph" w:customStyle="1" w:styleId="12">
    <w:name w:val="Заголовок1"/>
    <w:basedOn w:val="a"/>
    <w:next w:val="a8"/>
    <w:qFormat/>
    <w:rsid w:val="00F407B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7306AF"/>
    <w:pPr>
      <w:spacing w:after="140"/>
    </w:pPr>
  </w:style>
  <w:style w:type="paragraph" w:styleId="a9">
    <w:name w:val="List"/>
    <w:basedOn w:val="a8"/>
    <w:rsid w:val="007306AF"/>
    <w:rPr>
      <w:rFonts w:cs="Arial"/>
    </w:rPr>
  </w:style>
  <w:style w:type="paragraph" w:customStyle="1" w:styleId="13">
    <w:name w:val="Название объекта1"/>
    <w:basedOn w:val="a"/>
    <w:qFormat/>
    <w:rsid w:val="00F407B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7306AF"/>
    <w:pPr>
      <w:suppressLineNumbers/>
    </w:pPr>
    <w:rPr>
      <w:rFonts w:cs="Arial"/>
    </w:rPr>
  </w:style>
  <w:style w:type="paragraph" w:styleId="ab">
    <w:name w:val="Title"/>
    <w:basedOn w:val="a"/>
    <w:next w:val="a8"/>
    <w:qFormat/>
    <w:rsid w:val="007306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caption"/>
    <w:basedOn w:val="a"/>
    <w:qFormat/>
    <w:rsid w:val="007306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efault">
    <w:name w:val="Default"/>
    <w:qFormat/>
    <w:rsid w:val="0061292E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 Spacing"/>
    <w:uiPriority w:val="1"/>
    <w:qFormat/>
    <w:rsid w:val="0061292E"/>
    <w:rPr>
      <w:rFonts w:ascii="Times New Roman" w:eastAsia="Times New Roman" w:hAnsi="Times New Roman" w:cs="Times New Roman"/>
      <w:sz w:val="22"/>
      <w:szCs w:val="20"/>
    </w:rPr>
  </w:style>
  <w:style w:type="paragraph" w:styleId="ae">
    <w:name w:val="Normal (Web)"/>
    <w:basedOn w:val="a"/>
    <w:qFormat/>
    <w:rsid w:val="007306AF"/>
  </w:style>
  <w:style w:type="paragraph" w:customStyle="1" w:styleId="14">
    <w:name w:val="Верхний колонтитул1"/>
    <w:basedOn w:val="a"/>
    <w:rsid w:val="0061292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">
    <w:name w:val="List Paragraph"/>
    <w:basedOn w:val="a"/>
    <w:uiPriority w:val="34"/>
    <w:qFormat/>
    <w:rsid w:val="00301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">
    <w:name w:val="c2"/>
    <w:basedOn w:val="a"/>
    <w:qFormat/>
    <w:rsid w:val="00FC6F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uiPriority w:val="99"/>
    <w:semiHidden/>
    <w:unhideWhenUsed/>
    <w:qFormat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qFormat/>
    <w:rsid w:val="007306AF"/>
    <w:pPr>
      <w:suppressLineNumbers/>
    </w:pPr>
  </w:style>
  <w:style w:type="paragraph" w:customStyle="1" w:styleId="af2">
    <w:name w:val="Заголовок таблицы"/>
    <w:basedOn w:val="af1"/>
    <w:qFormat/>
    <w:rsid w:val="007306AF"/>
    <w:pPr>
      <w:jc w:val="center"/>
    </w:pPr>
    <w:rPr>
      <w:b/>
      <w:bCs/>
    </w:rPr>
  </w:style>
  <w:style w:type="paragraph" w:customStyle="1" w:styleId="c34">
    <w:name w:val="c34"/>
    <w:basedOn w:val="a"/>
    <w:qFormat/>
    <w:rsid w:val="00F407B4"/>
    <w:pPr>
      <w:spacing w:before="280" w:after="280"/>
    </w:pPr>
  </w:style>
  <w:style w:type="numbering" w:customStyle="1" w:styleId="WW8Num17">
    <w:name w:val="WW8Num17"/>
    <w:qFormat/>
    <w:rsid w:val="007306AF"/>
  </w:style>
  <w:style w:type="numbering" w:customStyle="1" w:styleId="WW8Num1">
    <w:name w:val="WW8Num1"/>
    <w:qFormat/>
    <w:rsid w:val="00F407B4"/>
  </w:style>
  <w:style w:type="numbering" w:customStyle="1" w:styleId="WW8Num4">
    <w:name w:val="WW8Num4"/>
    <w:qFormat/>
    <w:rsid w:val="0074569A"/>
  </w:style>
  <w:style w:type="numbering" w:customStyle="1" w:styleId="WW8Num6">
    <w:name w:val="WW8Num6"/>
    <w:qFormat/>
    <w:rsid w:val="0074569A"/>
  </w:style>
  <w:style w:type="table" w:styleId="af3">
    <w:name w:val="Table Grid"/>
    <w:basedOn w:val="a1"/>
    <w:uiPriority w:val="59"/>
    <w:rsid w:val="003015CE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4CDE-9958-4C65-B644-B0A7E172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2561</Words>
  <Characters>14604</Characters>
  <Application>Microsoft Office Word</Application>
  <DocSecurity>0</DocSecurity>
  <Lines>121</Lines>
  <Paragraphs>34</Paragraphs>
  <ScaleCrop>false</ScaleCrop>
  <Company>МОУ СОШ №4</Company>
  <LinksUpToDate>false</LinksUpToDate>
  <CharactersWithSpaces>17131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Кривенцов Леонид  Александрович</cp:lastModifiedBy>
  <cp:revision>33</cp:revision>
  <cp:lastPrinted>2020-09-09T12:20:00Z</cp:lastPrinted>
  <dcterms:created xsi:type="dcterms:W3CDTF">2020-03-26T02:54:00Z</dcterms:created>
  <dcterms:modified xsi:type="dcterms:W3CDTF">2021-10-13T01:08:00Z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МОУ СОШ №4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